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B357" w14:textId="18E2353F" w:rsidR="003C2B4C" w:rsidRDefault="00A62471" w:rsidP="00F60A84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D755E9" wp14:editId="0C7E690D">
            <wp:simplePos x="0" y="0"/>
            <wp:positionH relativeFrom="column">
              <wp:posOffset>2111488</wp:posOffset>
            </wp:positionH>
            <wp:positionV relativeFrom="paragraph">
              <wp:posOffset>40994</wp:posOffset>
            </wp:positionV>
            <wp:extent cx="1351370" cy="1435480"/>
            <wp:effectExtent l="0" t="0" r="1270" b="0"/>
            <wp:wrapNone/>
            <wp:docPr id="1876348808" name="Picture 3" descr="ศูนย์คุณธรรม - ድርጅቶች - ศูนย์คุณธรรม (องค์การมหาชน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ศูนย์คุณธรรม - ድርጅቶች - ศูนย์คุณธรรม (องค์การมหาชน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70" cy="14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6A5E9" w14:textId="234B6127" w:rsidR="003C2B4C" w:rsidRDefault="003C2B4C" w:rsidP="00F60A84">
      <w:pPr>
        <w:rPr>
          <w:b/>
          <w:bCs/>
          <w:sz w:val="36"/>
          <w:szCs w:val="36"/>
        </w:rPr>
      </w:pPr>
    </w:p>
    <w:p w14:paraId="3313334F" w14:textId="5CC551DB" w:rsidR="003C2B4C" w:rsidRDefault="003C2B4C" w:rsidP="00F60A84">
      <w:pPr>
        <w:rPr>
          <w:b/>
          <w:bCs/>
          <w:sz w:val="36"/>
          <w:szCs w:val="36"/>
        </w:rPr>
      </w:pPr>
    </w:p>
    <w:p w14:paraId="6CC34B0A" w14:textId="77777777" w:rsidR="003C2B4C" w:rsidRDefault="003C2B4C" w:rsidP="00F60A84">
      <w:pPr>
        <w:rPr>
          <w:b/>
          <w:bCs/>
          <w:sz w:val="36"/>
          <w:szCs w:val="36"/>
        </w:rPr>
      </w:pPr>
    </w:p>
    <w:p w14:paraId="1F535CBE" w14:textId="77777777" w:rsidR="003C2B4C" w:rsidRDefault="003C2B4C" w:rsidP="00F60A84">
      <w:pPr>
        <w:rPr>
          <w:b/>
          <w:bCs/>
          <w:sz w:val="36"/>
          <w:szCs w:val="36"/>
        </w:rPr>
      </w:pPr>
    </w:p>
    <w:p w14:paraId="61B0A1FC" w14:textId="77777777" w:rsidR="003C2B4C" w:rsidRDefault="003C2B4C" w:rsidP="00F60A84">
      <w:pPr>
        <w:rPr>
          <w:b/>
          <w:bCs/>
          <w:sz w:val="36"/>
          <w:szCs w:val="36"/>
        </w:rPr>
      </w:pPr>
    </w:p>
    <w:p w14:paraId="39387B0F" w14:textId="77777777" w:rsidR="003C2B4C" w:rsidRDefault="003C2B4C" w:rsidP="00F60A84">
      <w:pPr>
        <w:rPr>
          <w:b/>
          <w:bCs/>
          <w:sz w:val="36"/>
          <w:szCs w:val="36"/>
        </w:rPr>
      </w:pPr>
    </w:p>
    <w:p w14:paraId="41CCA425" w14:textId="77777777" w:rsidR="00FA29A4" w:rsidRDefault="00FA29A4" w:rsidP="00F60A84">
      <w:pPr>
        <w:rPr>
          <w:b/>
          <w:bCs/>
          <w:sz w:val="36"/>
          <w:szCs w:val="36"/>
        </w:rPr>
      </w:pPr>
    </w:p>
    <w:p w14:paraId="48091F5E" w14:textId="77777777" w:rsidR="00FA29A4" w:rsidRDefault="00FA29A4" w:rsidP="00F60A84">
      <w:pPr>
        <w:rPr>
          <w:b/>
          <w:bCs/>
          <w:sz w:val="36"/>
          <w:szCs w:val="36"/>
        </w:rPr>
      </w:pPr>
    </w:p>
    <w:p w14:paraId="624DA561" w14:textId="77777777" w:rsidR="00FA29A4" w:rsidRDefault="00FA29A4" w:rsidP="00F60A84">
      <w:pPr>
        <w:rPr>
          <w:rFonts w:hint="cs"/>
          <w:b/>
          <w:bCs/>
          <w:sz w:val="36"/>
          <w:szCs w:val="36"/>
        </w:rPr>
      </w:pPr>
    </w:p>
    <w:p w14:paraId="2DE694DE" w14:textId="6890D696" w:rsidR="00B759AD" w:rsidRPr="00A62471" w:rsidRDefault="00B759AD" w:rsidP="00A62471">
      <w:pPr>
        <w:ind w:firstLine="0"/>
        <w:jc w:val="center"/>
        <w:rPr>
          <w:b/>
          <w:bCs/>
          <w:sz w:val="56"/>
          <w:szCs w:val="56"/>
        </w:rPr>
      </w:pPr>
      <w:r w:rsidRPr="00A62471">
        <w:rPr>
          <w:rFonts w:hint="cs"/>
          <w:b/>
          <w:bCs/>
          <w:sz w:val="56"/>
          <w:szCs w:val="56"/>
          <w:cs/>
        </w:rPr>
        <w:t>แผนปฏิบัติการสำหรับแบ่งปันและแลกเปลี่ยนข้อมูล (</w:t>
      </w:r>
      <w:r w:rsidRPr="00A62471">
        <w:rPr>
          <w:b/>
          <w:bCs/>
          <w:sz w:val="56"/>
          <w:szCs w:val="56"/>
        </w:rPr>
        <w:t>Shareable Data</w:t>
      </w:r>
      <w:r w:rsidRPr="00A62471">
        <w:rPr>
          <w:rFonts w:hint="cs"/>
          <w:b/>
          <w:bCs/>
          <w:sz w:val="56"/>
          <w:szCs w:val="56"/>
          <w:cs/>
        </w:rPr>
        <w:t>)</w:t>
      </w:r>
    </w:p>
    <w:p w14:paraId="369F5C9A" w14:textId="6FFA9A49" w:rsidR="00445DCD" w:rsidRDefault="00445DCD" w:rsidP="001664CF">
      <w:pPr>
        <w:pStyle w:val="Heading2"/>
        <w:numPr>
          <w:ilvl w:val="0"/>
          <w:numId w:val="0"/>
        </w:numPr>
      </w:pPr>
    </w:p>
    <w:p w14:paraId="4E334D4B" w14:textId="77777777" w:rsidR="00FA29A4" w:rsidRDefault="00FA29A4" w:rsidP="00FA29A4"/>
    <w:p w14:paraId="41A55348" w14:textId="77777777" w:rsidR="00FA29A4" w:rsidRDefault="00FA29A4" w:rsidP="00FA29A4"/>
    <w:p w14:paraId="7B7DA564" w14:textId="77777777" w:rsidR="00FA29A4" w:rsidRDefault="00FA29A4" w:rsidP="00FA29A4"/>
    <w:p w14:paraId="6EA1525C" w14:textId="77777777" w:rsidR="00FA29A4" w:rsidRDefault="00FA29A4" w:rsidP="00FA29A4"/>
    <w:p w14:paraId="0E097F91" w14:textId="77777777" w:rsidR="00FA29A4" w:rsidRDefault="00FA29A4" w:rsidP="00FA29A4"/>
    <w:p w14:paraId="22DDE508" w14:textId="77777777" w:rsidR="00FA29A4" w:rsidRDefault="00FA29A4" w:rsidP="00FA29A4"/>
    <w:p w14:paraId="110B08EF" w14:textId="77777777" w:rsidR="00FA29A4" w:rsidRDefault="00FA29A4" w:rsidP="00FA29A4"/>
    <w:p w14:paraId="2FD8A104" w14:textId="77777777" w:rsidR="00FA29A4" w:rsidRDefault="00FA29A4" w:rsidP="00FA29A4"/>
    <w:p w14:paraId="085A3476" w14:textId="77777777" w:rsidR="00FA29A4" w:rsidRDefault="00FA29A4" w:rsidP="00FA29A4"/>
    <w:p w14:paraId="6D8CD11E" w14:textId="77777777" w:rsidR="00FA29A4" w:rsidRDefault="00FA29A4" w:rsidP="00FA29A4"/>
    <w:p w14:paraId="700C4B3E" w14:textId="77777777" w:rsidR="00FA29A4" w:rsidRDefault="00FA29A4" w:rsidP="00FA29A4"/>
    <w:p w14:paraId="4420CC49" w14:textId="77777777" w:rsidR="00FA29A4" w:rsidRDefault="00FA29A4" w:rsidP="00FA29A4"/>
    <w:p w14:paraId="61765BD8" w14:textId="77777777" w:rsidR="00FA29A4" w:rsidRDefault="00FA29A4" w:rsidP="00FA29A4"/>
    <w:p w14:paraId="43604C25" w14:textId="77777777" w:rsidR="00FA29A4" w:rsidRDefault="00FA29A4" w:rsidP="00FA29A4"/>
    <w:p w14:paraId="5BF815CC" w14:textId="1A2B2F90" w:rsidR="00FA29A4" w:rsidRPr="008C6FF0" w:rsidRDefault="008C6FF0" w:rsidP="008C6FF0">
      <w:pPr>
        <w:jc w:val="right"/>
        <w:rPr>
          <w:b/>
          <w:bCs/>
          <w:sz w:val="40"/>
          <w:szCs w:val="40"/>
        </w:rPr>
      </w:pPr>
      <w:r w:rsidRPr="008C6FF0">
        <w:rPr>
          <w:rFonts w:hint="cs"/>
          <w:b/>
          <w:bCs/>
          <w:sz w:val="40"/>
          <w:szCs w:val="40"/>
          <w:cs/>
        </w:rPr>
        <w:t>กลุ่มงานศูนย์ข้อมูลและเทคโนโลยีสารสนเทศ</w:t>
      </w:r>
    </w:p>
    <w:p w14:paraId="282EE7E8" w14:textId="5810D3BC" w:rsidR="008C6FF0" w:rsidRPr="008C6FF0" w:rsidRDefault="008C6FF0" w:rsidP="008C6FF0">
      <w:pPr>
        <w:jc w:val="right"/>
        <w:rPr>
          <w:rFonts w:hint="cs"/>
          <w:b/>
          <w:bCs/>
          <w:sz w:val="40"/>
          <w:szCs w:val="40"/>
          <w:cs/>
        </w:rPr>
      </w:pPr>
      <w:r w:rsidRPr="008C6FF0">
        <w:rPr>
          <w:rFonts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057AB7D" w14:textId="77777777" w:rsidR="008C6FF0" w:rsidRPr="008C6FF0" w:rsidRDefault="008C6FF0" w:rsidP="008C6FF0">
      <w:pPr>
        <w:ind w:firstLine="0"/>
        <w:jc w:val="center"/>
        <w:rPr>
          <w:b/>
          <w:bCs/>
          <w:sz w:val="40"/>
          <w:szCs w:val="40"/>
        </w:rPr>
      </w:pPr>
      <w:r w:rsidRPr="008C6FF0">
        <w:rPr>
          <w:rFonts w:hint="cs"/>
          <w:b/>
          <w:bCs/>
          <w:sz w:val="40"/>
          <w:szCs w:val="40"/>
          <w:cs/>
        </w:rPr>
        <w:lastRenderedPageBreak/>
        <w:t>แผนปฏิบัติการสำหรับแบ่งปันและแลกเปลี่ยนข้อมูล (</w:t>
      </w:r>
      <w:r w:rsidRPr="008C6FF0">
        <w:rPr>
          <w:b/>
          <w:bCs/>
          <w:sz w:val="40"/>
          <w:szCs w:val="40"/>
        </w:rPr>
        <w:t>Shareable Data</w:t>
      </w:r>
      <w:r w:rsidRPr="008C6FF0">
        <w:rPr>
          <w:rFonts w:hint="cs"/>
          <w:b/>
          <w:bCs/>
          <w:sz w:val="40"/>
          <w:szCs w:val="40"/>
          <w:cs/>
        </w:rPr>
        <w:t>)</w:t>
      </w:r>
    </w:p>
    <w:p w14:paraId="746D5495" w14:textId="77777777" w:rsidR="00FA29A4" w:rsidRDefault="00FA29A4" w:rsidP="008C6FF0">
      <w:pPr>
        <w:ind w:firstLine="0"/>
        <w:rPr>
          <w:rFonts w:hint="cs"/>
        </w:rPr>
      </w:pPr>
    </w:p>
    <w:p w14:paraId="7C9D18A0" w14:textId="767C5CA4" w:rsidR="006A5537" w:rsidRDefault="00F322B4" w:rsidP="00F322B4">
      <w:r>
        <w:rPr>
          <w:rFonts w:hint="cs"/>
          <w:cs/>
        </w:rPr>
        <w:t>ศูนย์คุณธรรม</w:t>
      </w:r>
      <w:r w:rsidR="006A5537" w:rsidRPr="006A5537">
        <w:rPr>
          <w:cs/>
        </w:rPr>
        <w:t>กำหนดแนวปฏิบัติ</w:t>
      </w:r>
      <w:r w:rsidR="007A632B">
        <w:rPr>
          <w:rFonts w:hint="cs"/>
          <w:cs/>
        </w:rPr>
        <w:t>สำหรับแบ่งปันและแ</w:t>
      </w:r>
      <w:r w:rsidR="00EE3C11">
        <w:rPr>
          <w:rFonts w:hint="cs"/>
          <w:cs/>
        </w:rPr>
        <w:t>ลกเปลี่ยนข้อมูล (</w:t>
      </w:r>
      <w:r w:rsidR="00EE3C11">
        <w:t>Shareable Data</w:t>
      </w:r>
      <w:r w:rsidR="00EE3C11">
        <w:rPr>
          <w:rFonts w:hint="cs"/>
          <w:cs/>
        </w:rPr>
        <w:t xml:space="preserve">) </w:t>
      </w:r>
      <w:r>
        <w:rPr>
          <w:rFonts w:hint="cs"/>
          <w:cs/>
        </w:rPr>
        <w:t xml:space="preserve">ทั้งภายในหน่วยงานและระหว่างหน่วยงาน เพื่อมีประสิทธิภาพ </w:t>
      </w:r>
      <w:r w:rsidR="006A5537" w:rsidRPr="006A5537">
        <w:rPr>
          <w:cs/>
        </w:rPr>
        <w:t>และประโยชน์ต่อภาคประชาชน ภาครัฐ และภาคเอกชน</w:t>
      </w:r>
      <w:r w:rsidR="006A5537">
        <w:t xml:space="preserve"> </w:t>
      </w:r>
      <w:r w:rsidR="006A5537">
        <w:rPr>
          <w:rFonts w:hint="cs"/>
          <w:cs/>
        </w:rPr>
        <w:t>โดยมีรายละเอียด ดังต่อไปนี้</w:t>
      </w:r>
    </w:p>
    <w:p w14:paraId="0EE92352" w14:textId="77777777" w:rsidR="000D07CD" w:rsidRDefault="000D07CD" w:rsidP="006A5537"/>
    <w:p w14:paraId="0A8F9112" w14:textId="50AB53A2" w:rsidR="006A5537" w:rsidRPr="006A5537" w:rsidRDefault="006A5537" w:rsidP="00170CEA">
      <w:pPr>
        <w:pStyle w:val="Heading2"/>
        <w:numPr>
          <w:ilvl w:val="0"/>
          <w:numId w:val="0"/>
        </w:numPr>
      </w:pPr>
      <w:r>
        <w:rPr>
          <w:rFonts w:hint="cs"/>
          <w:cs/>
        </w:rPr>
        <w:t xml:space="preserve">ผู้รับผิดชอบ </w:t>
      </w:r>
    </w:p>
    <w:p w14:paraId="3DCEC41E" w14:textId="30D8BB13" w:rsidR="006A5537" w:rsidRPr="000D07CD" w:rsidRDefault="006A5537" w:rsidP="00170CEA">
      <w:pPr>
        <w:pStyle w:val="Heading3"/>
        <w:tabs>
          <w:tab w:val="clear" w:pos="1418"/>
          <w:tab w:val="num" w:pos="993"/>
        </w:tabs>
        <w:rPr>
          <w:b/>
          <w:bCs/>
        </w:rPr>
      </w:pPr>
      <w:r w:rsidRPr="000D07CD">
        <w:rPr>
          <w:cs/>
        </w:rPr>
        <w:t>เจ้าของข้อมูล (</w:t>
      </w:r>
      <w:r w:rsidRPr="000D07CD">
        <w:t>Data Owners)</w:t>
      </w:r>
    </w:p>
    <w:p w14:paraId="40467D4D" w14:textId="6C09C2A9" w:rsidR="006A5537" w:rsidRDefault="0075762A" w:rsidP="00170CEA">
      <w:pPr>
        <w:pStyle w:val="Heading3"/>
        <w:tabs>
          <w:tab w:val="clear" w:pos="1418"/>
          <w:tab w:val="num" w:pos="993"/>
        </w:tabs>
        <w:rPr>
          <w:b/>
          <w:bCs/>
        </w:rPr>
      </w:pPr>
      <w:r>
        <w:rPr>
          <w:rFonts w:hint="cs"/>
          <w:cs/>
        </w:rPr>
        <w:t>คณะ</w:t>
      </w:r>
      <w:r w:rsidR="006A5537" w:rsidRPr="000D07CD">
        <w:rPr>
          <w:cs/>
        </w:rPr>
        <w:t>บริกรข้อมูล (</w:t>
      </w:r>
      <w:r w:rsidR="006A5537" w:rsidRPr="000D07CD">
        <w:t>Data Stewards)</w:t>
      </w:r>
    </w:p>
    <w:p w14:paraId="124D178D" w14:textId="7B7C8269" w:rsidR="00397B0A" w:rsidRPr="000D07CD" w:rsidRDefault="00397B0A" w:rsidP="00397B0A">
      <w:pPr>
        <w:pStyle w:val="Heading3"/>
        <w:tabs>
          <w:tab w:val="clear" w:pos="1418"/>
          <w:tab w:val="num" w:pos="993"/>
        </w:tabs>
        <w:rPr>
          <w:b/>
          <w:bCs/>
        </w:rPr>
      </w:pPr>
      <w:r>
        <w:rPr>
          <w:rFonts w:hint="cs"/>
          <w:cs/>
        </w:rPr>
        <w:t xml:space="preserve">ผู้ดูแลระบบ </w:t>
      </w:r>
      <w:r w:rsidRPr="000D07CD">
        <w:rPr>
          <w:cs/>
        </w:rPr>
        <w:t>(</w:t>
      </w:r>
      <w:r w:rsidRPr="000D07CD">
        <w:t>Data Owners)</w:t>
      </w:r>
    </w:p>
    <w:p w14:paraId="328D3399" w14:textId="1696357A" w:rsidR="00397B0A" w:rsidRDefault="00854B75" w:rsidP="00397B0A">
      <w:pPr>
        <w:pStyle w:val="Heading3"/>
        <w:tabs>
          <w:tab w:val="clear" w:pos="1418"/>
          <w:tab w:val="num" w:pos="993"/>
        </w:tabs>
        <w:rPr>
          <w:b/>
          <w:bCs/>
        </w:rPr>
      </w:pPr>
      <w:r>
        <w:rPr>
          <w:rFonts w:hint="cs"/>
          <w:cs/>
        </w:rPr>
        <w:t>ผู้จัดการโครงการ (</w:t>
      </w:r>
      <w:r>
        <w:t>Project Managers</w:t>
      </w:r>
      <w:r>
        <w:rPr>
          <w:rFonts w:hint="cs"/>
          <w:cs/>
        </w:rPr>
        <w:t xml:space="preserve">) </w:t>
      </w:r>
    </w:p>
    <w:p w14:paraId="01985779" w14:textId="78D12A94" w:rsidR="006A5537" w:rsidRPr="000D07CD" w:rsidRDefault="006A5537" w:rsidP="00170CEA">
      <w:pPr>
        <w:pStyle w:val="Heading3"/>
        <w:tabs>
          <w:tab w:val="clear" w:pos="1418"/>
          <w:tab w:val="num" w:pos="993"/>
        </w:tabs>
        <w:rPr>
          <w:b/>
          <w:bCs/>
        </w:rPr>
      </w:pPr>
      <w:r w:rsidRPr="000D07CD">
        <w:rPr>
          <w:cs/>
        </w:rPr>
        <w:t>ทีมบริหารจัดการข้อมูล (</w:t>
      </w:r>
      <w:r w:rsidRPr="000D07CD">
        <w:t>Data Management Team)</w:t>
      </w:r>
    </w:p>
    <w:p w14:paraId="292764F9" w14:textId="77777777" w:rsidR="00170CEA" w:rsidRDefault="00170CEA" w:rsidP="00170CEA">
      <w:pPr>
        <w:pStyle w:val="Heading2"/>
        <w:numPr>
          <w:ilvl w:val="0"/>
          <w:numId w:val="0"/>
        </w:numPr>
      </w:pPr>
    </w:p>
    <w:p w14:paraId="0B5B6123" w14:textId="69D846F7" w:rsidR="006A5537" w:rsidRDefault="006A5537" w:rsidP="00170CEA">
      <w:pPr>
        <w:pStyle w:val="Heading2"/>
        <w:numPr>
          <w:ilvl w:val="0"/>
          <w:numId w:val="0"/>
        </w:numPr>
      </w:pPr>
      <w:r>
        <w:rPr>
          <w:rFonts w:hint="cs"/>
          <w:cs/>
        </w:rPr>
        <w:t>กระบวนการขั้นตอนการปฏิบัติงาน</w:t>
      </w:r>
    </w:p>
    <w:p w14:paraId="0564E6D0" w14:textId="24AFC465" w:rsidR="006A5537" w:rsidRPr="00592393" w:rsidRDefault="00B872EF" w:rsidP="00B872EF">
      <w:pPr>
        <w:pStyle w:val="Heading3"/>
        <w:numPr>
          <w:ilvl w:val="0"/>
          <w:numId w:val="0"/>
        </w:numPr>
        <w:ind w:firstLine="1418"/>
      </w:pPr>
      <w:r>
        <w:t>1.</w:t>
      </w:r>
      <w:r>
        <w:rPr>
          <w:rFonts w:hint="cs"/>
          <w:cs/>
        </w:rPr>
        <w:t xml:space="preserve"> </w:t>
      </w:r>
      <w:r w:rsidR="006A5537" w:rsidRPr="00592393">
        <w:rPr>
          <w:cs/>
        </w:rPr>
        <w:t>กำหนดให้ผู้จัดการโครงการกำหนดวิธีปฏิบัติและมาตรฐานทางด้านเทคนิคที่จำเป็นต้องใช้เกี่ยวกับการเชื่อมโยงและแลกเปลี่ยนข้อมูลของโครงการในความรับผิดชอบ ดังนี้</w:t>
      </w:r>
    </w:p>
    <w:p w14:paraId="05C179E6" w14:textId="40BD3C79" w:rsidR="00B872EF" w:rsidRDefault="002A182D" w:rsidP="002A182D">
      <w:pPr>
        <w:pStyle w:val="Heading2"/>
        <w:numPr>
          <w:ilvl w:val="0"/>
          <w:numId w:val="0"/>
        </w:numPr>
        <w:ind w:firstLine="1701"/>
        <w:rPr>
          <w:b w:val="0"/>
          <w:bCs w:val="0"/>
        </w:rPr>
      </w:pPr>
      <w:r>
        <w:rPr>
          <w:b w:val="0"/>
          <w:bCs w:val="0"/>
        </w:rPr>
        <w:t>1.1</w:t>
      </w:r>
      <w:r>
        <w:rPr>
          <w:rFonts w:hint="cs"/>
          <w:b w:val="0"/>
          <w:bCs w:val="0"/>
          <w:cs/>
        </w:rPr>
        <w:t xml:space="preserve"> </w:t>
      </w:r>
      <w:r w:rsidR="00C27D52" w:rsidRPr="00337CAC">
        <w:rPr>
          <w:b w:val="0"/>
          <w:bCs w:val="0"/>
          <w:cs/>
        </w:rPr>
        <w:t>การเชื่อมโยงและแลกเปลี่ยนข้อมูลภายในหน่วยงาน กำหนดให้ใช้รูปแบบที่เป็นมาตรฐานเปิด (</w:t>
      </w:r>
      <w:r w:rsidR="00C27D52" w:rsidRPr="00337CAC">
        <w:rPr>
          <w:b w:val="0"/>
          <w:bCs w:val="0"/>
        </w:rPr>
        <w:t xml:space="preserve">Open Format) </w:t>
      </w:r>
      <w:r w:rsidR="00C27D52" w:rsidRPr="00337CAC">
        <w:rPr>
          <w:b w:val="0"/>
          <w:bCs w:val="0"/>
          <w:cs/>
        </w:rPr>
        <w:t xml:space="preserve">ทั้งในส่วนมาตรฐานข้อมูล เช่น </w:t>
      </w:r>
      <w:r w:rsidR="00C27D52" w:rsidRPr="00337CAC">
        <w:rPr>
          <w:b w:val="0"/>
          <w:bCs w:val="0"/>
        </w:rPr>
        <w:t xml:space="preserve">XML </w:t>
      </w:r>
      <w:r w:rsidR="00C27D52" w:rsidRPr="00337CAC">
        <w:rPr>
          <w:b w:val="0"/>
          <w:bCs w:val="0"/>
          <w:cs/>
        </w:rPr>
        <w:t xml:space="preserve">และ </w:t>
      </w:r>
      <w:r w:rsidR="00C27D52" w:rsidRPr="00337CAC">
        <w:rPr>
          <w:b w:val="0"/>
          <w:bCs w:val="0"/>
        </w:rPr>
        <w:t xml:space="preserve">JSON </w:t>
      </w:r>
      <w:r w:rsidR="00C27D52" w:rsidRPr="00337CAC">
        <w:rPr>
          <w:b w:val="0"/>
          <w:bCs w:val="0"/>
          <w:cs/>
        </w:rPr>
        <w:t xml:space="preserve">เป็นต้น มาตรฐานโปรโตคอลสื่อสาร เช่น </w:t>
      </w:r>
      <w:r w:rsidR="00C27D52" w:rsidRPr="00337CAC">
        <w:rPr>
          <w:b w:val="0"/>
          <w:bCs w:val="0"/>
        </w:rPr>
        <w:t xml:space="preserve">SOAP REST </w:t>
      </w:r>
      <w:r w:rsidR="00C27D52" w:rsidRPr="00337CAC">
        <w:rPr>
          <w:b w:val="0"/>
          <w:bCs w:val="0"/>
          <w:cs/>
        </w:rPr>
        <w:t>หรืออื่น ๆ ที่ได้รับการยอมรับจากมาตรฐานสากล</w:t>
      </w:r>
    </w:p>
    <w:p w14:paraId="3538D2F2" w14:textId="79B6C602" w:rsidR="00C27D52" w:rsidRPr="00B872EF" w:rsidRDefault="002A182D" w:rsidP="002A182D">
      <w:pPr>
        <w:pStyle w:val="Heading2"/>
        <w:numPr>
          <w:ilvl w:val="0"/>
          <w:numId w:val="0"/>
        </w:numPr>
        <w:ind w:firstLine="1701"/>
        <w:rPr>
          <w:b w:val="0"/>
          <w:bCs w:val="0"/>
        </w:rPr>
      </w:pPr>
      <w:r>
        <w:rPr>
          <w:b w:val="0"/>
          <w:bCs w:val="0"/>
        </w:rPr>
        <w:t>1.2</w:t>
      </w:r>
      <w:r>
        <w:rPr>
          <w:rFonts w:hint="cs"/>
          <w:b w:val="0"/>
          <w:bCs w:val="0"/>
          <w:cs/>
        </w:rPr>
        <w:t xml:space="preserve"> </w:t>
      </w:r>
      <w:r w:rsidR="00C27D52" w:rsidRPr="00B872EF">
        <w:rPr>
          <w:b w:val="0"/>
          <w:bCs w:val="0"/>
          <w:cs/>
        </w:rPr>
        <w:t>การเชื่อมโยงและแลกเปลี่ยนข้อมูลระหว่างหน่วยงาน ให้ดำเนินการตามมาตรฐานกลางของหน่วยงานหลักที่เป็นผู้รับผิดชอบ</w:t>
      </w:r>
    </w:p>
    <w:p w14:paraId="3F04E710" w14:textId="77777777" w:rsidR="00C27D52" w:rsidRPr="00C27D52" w:rsidRDefault="00C27D52" w:rsidP="00C27D52"/>
    <w:p w14:paraId="09EAE918" w14:textId="6EDDDC9C" w:rsidR="006A5537" w:rsidRDefault="00C27D52" w:rsidP="006A5537">
      <w:pPr>
        <w:ind w:firstLine="851"/>
      </w:pPr>
      <w:r>
        <w:rPr>
          <w:noProof/>
        </w:rPr>
        <w:lastRenderedPageBreak/>
        <w:drawing>
          <wp:inline distT="0" distB="0" distL="0" distR="0" wp14:anchorId="3DD22522" wp14:editId="6DF91033">
            <wp:extent cx="4594860" cy="4940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97" cy="49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42963" w14:textId="39EB08FD" w:rsidR="006A5537" w:rsidRDefault="00337CAC" w:rsidP="00337CAC">
      <w:pPr>
        <w:pStyle w:val="Heading7"/>
        <w:numPr>
          <w:ilvl w:val="0"/>
          <w:numId w:val="0"/>
        </w:numPr>
      </w:pPr>
      <w:r>
        <w:rPr>
          <w:rFonts w:hint="cs"/>
          <w:cs/>
        </w:rPr>
        <w:t xml:space="preserve">ภาพที่ </w:t>
      </w:r>
      <w:r>
        <w:t xml:space="preserve">1 : </w:t>
      </w:r>
      <w:r w:rsidR="00C27D52">
        <w:rPr>
          <w:rFonts w:hint="cs"/>
          <w:cs/>
        </w:rPr>
        <w:t>กระบวนการขั้นตอนการเชื่อมโยงและการแลกเปลี่ยนข้อมูล</w:t>
      </w:r>
    </w:p>
    <w:p w14:paraId="148A4976" w14:textId="77777777" w:rsidR="00337CAC" w:rsidRDefault="00337CAC" w:rsidP="00337CAC"/>
    <w:p w14:paraId="29417475" w14:textId="77777777" w:rsidR="00337CAC" w:rsidRPr="00337CAC" w:rsidRDefault="00337CAC" w:rsidP="00337CAC"/>
    <w:p w14:paraId="1ED8F52C" w14:textId="5539F918" w:rsidR="00C27D52" w:rsidRDefault="001127A1" w:rsidP="001127A1">
      <w:pPr>
        <w:pStyle w:val="Heading3"/>
        <w:numPr>
          <w:ilvl w:val="0"/>
          <w:numId w:val="0"/>
        </w:numPr>
        <w:ind w:firstLine="1418"/>
        <w:rPr>
          <w:b/>
          <w:bCs/>
        </w:rPr>
      </w:pPr>
      <w:r>
        <w:t>2.</w:t>
      </w:r>
      <w:r>
        <w:rPr>
          <w:rFonts w:hint="cs"/>
          <w:cs/>
        </w:rPr>
        <w:t xml:space="preserve"> </w:t>
      </w:r>
      <w:r w:rsidR="00C27D52" w:rsidRPr="00C27D52">
        <w:rPr>
          <w:cs/>
        </w:rPr>
        <w:t>กำหนดให้ผู้จัดการโครงการตรวจสอบคำอธิบายชุดข้อมูลดิจิทัลหรือเมทาดาตาที่จะ</w:t>
      </w:r>
      <w:r w:rsidR="00894186">
        <w:rPr>
          <w:cs/>
        </w:rPr>
        <w:br/>
      </w:r>
      <w:r w:rsidR="00C27D52" w:rsidRPr="00C27D52">
        <w:rPr>
          <w:cs/>
        </w:rPr>
        <w:t>ทำการเชื่อมโยงและแลกเปลี่ยนให้ครบถ้วน ดังนี้</w:t>
      </w:r>
    </w:p>
    <w:p w14:paraId="5F9977BC" w14:textId="2C0C3999" w:rsidR="00C27D52" w:rsidRPr="001127A1" w:rsidRDefault="001127A1" w:rsidP="001127A1">
      <w:pPr>
        <w:pStyle w:val="Heading2"/>
        <w:numPr>
          <w:ilvl w:val="0"/>
          <w:numId w:val="0"/>
        </w:numPr>
        <w:ind w:firstLine="1701"/>
        <w:rPr>
          <w:b w:val="0"/>
          <w:bCs w:val="0"/>
        </w:rPr>
      </w:pPr>
      <w:r>
        <w:rPr>
          <w:b w:val="0"/>
          <w:bCs w:val="0"/>
        </w:rPr>
        <w:t>2.1</w:t>
      </w:r>
      <w:r>
        <w:rPr>
          <w:rFonts w:hint="cs"/>
          <w:b w:val="0"/>
          <w:bCs w:val="0"/>
          <w:cs/>
        </w:rPr>
        <w:t xml:space="preserve"> </w:t>
      </w:r>
      <w:r w:rsidR="00C27D52" w:rsidRPr="001127A1">
        <w:rPr>
          <w:b w:val="0"/>
          <w:bCs w:val="0"/>
          <w:cs/>
        </w:rPr>
        <w:t>ตรวจสอบเมทาดาตาของชุดข้อมูลดิจิทัลที่จัดเก็บให้มีฟิลด์ข้อมูลครบถ้วนสอดคล้องกับความต้องการของหน่วยงานที่ขอใช้ หากไม่ครบถ้วนต้องจัดทำเพิ่มเติมตามความต้องการของหน่วยงานที่ขอใช้</w:t>
      </w:r>
    </w:p>
    <w:p w14:paraId="30B9C6AF" w14:textId="77ED7505" w:rsidR="00C27D52" w:rsidRDefault="001127A1" w:rsidP="001127A1">
      <w:pPr>
        <w:pStyle w:val="Heading4"/>
        <w:numPr>
          <w:ilvl w:val="0"/>
          <w:numId w:val="0"/>
        </w:numPr>
        <w:ind w:firstLine="1701"/>
        <w:rPr>
          <w:rFonts w:hint="cs"/>
        </w:rPr>
      </w:pPr>
      <w:r>
        <w:t>2.2</w:t>
      </w:r>
      <w:r>
        <w:rPr>
          <w:rFonts w:hint="cs"/>
          <w:cs/>
        </w:rPr>
        <w:t xml:space="preserve"> </w:t>
      </w:r>
      <w:r w:rsidR="00C27D52" w:rsidRPr="00C27D52">
        <w:rPr>
          <w:cs/>
        </w:rPr>
        <w:t>ตรวจสอบชั้นความลับของข้อมูลว่าอยู่ในชั้นความลับที่สามารถเปิดเผยได้หรือไม่ นั่นคือ ต้องไม่ขัดต่อกฎหมาย ระเบียบ ข้อบังคับ ความมั่นคงของประเทศ ความลับทางราชการ และความเป็นส่วนตัว พร้อมทั้งตรวจสอบสิทธิของหน่วยงานที่สามารถนำข้อมูลไปใช้ได้ตามบทบาทและภารกิจตามกฎหมายของหน่วยงานนั้น ๆ</w:t>
      </w:r>
    </w:p>
    <w:p w14:paraId="57E226DD" w14:textId="4F38FCC4" w:rsidR="00C27D52" w:rsidRDefault="001127A1" w:rsidP="001127A1">
      <w:pPr>
        <w:pStyle w:val="Heading4"/>
        <w:numPr>
          <w:ilvl w:val="0"/>
          <w:numId w:val="0"/>
        </w:numPr>
        <w:ind w:firstLine="1418"/>
      </w:pPr>
      <w:r>
        <w:rPr>
          <w:rFonts w:hint="cs"/>
          <w:cs/>
        </w:rPr>
        <w:t xml:space="preserve">    </w:t>
      </w:r>
      <w:r w:rsidR="007567B8">
        <w:t>2.3</w:t>
      </w:r>
      <w:r w:rsidR="007567B8">
        <w:rPr>
          <w:rFonts w:hint="cs"/>
          <w:cs/>
        </w:rPr>
        <w:t xml:space="preserve"> </w:t>
      </w:r>
      <w:r w:rsidR="00C27D52" w:rsidRPr="00C27D52">
        <w:rPr>
          <w:cs/>
        </w:rPr>
        <w:t>หากไม่ครบถ้วน หรือไม่เป็นปัจจุบัน ให้แจ้งเจ้าของข้อมูล บริกรข้อมูลธุรกิจ บริกรข้อมูลเทคนิคและทีมบริหารจัดการข้อมูลทำการจัดทำ/ปรับปรุงให้เป็นปัจจุบัน</w:t>
      </w:r>
    </w:p>
    <w:p w14:paraId="1CD9E967" w14:textId="77777777" w:rsidR="00901B87" w:rsidRDefault="00901B87" w:rsidP="00901B87">
      <w:pPr>
        <w:pStyle w:val="Heading3"/>
        <w:numPr>
          <w:ilvl w:val="0"/>
          <w:numId w:val="0"/>
        </w:numPr>
        <w:ind w:firstLine="1560"/>
        <w:rPr>
          <w:b/>
          <w:bCs/>
        </w:rPr>
      </w:pPr>
      <w:r>
        <w:lastRenderedPageBreak/>
        <w:t>3.</w:t>
      </w:r>
      <w:r>
        <w:rPr>
          <w:rFonts w:hint="cs"/>
          <w:cs/>
        </w:rPr>
        <w:t xml:space="preserve"> </w:t>
      </w:r>
      <w:r w:rsidR="00C27D52" w:rsidRPr="00C27D52">
        <w:rPr>
          <w:cs/>
        </w:rPr>
        <w:t>ในกรณีที่มีหน่วยงานอื่นที่ไม่มีอำนาจในการเข้าถึงข้อมูลส่วนบุคคลแต่ต้องการใช้ข้อมูลส่วนบุคคล ในการครอบครองของหน่วยงาน เพื่อทำการศึกษาหรือวิจัย ซึ่งเป็นข้อยกเว้นตาม พ.ร.บ. คุ้มครองข้อมูลส่วนบุคคล พ.ศ. ๒๕๖๒ ให้หน่วยงานเจ้าของข้อมูลอนุญาตหน่วยงานนั้นในการเชื่อมโยงข้อมูลได้ โดยจะต้องแสดงข้อมูลนั้นด้วยวิธีไม่แสดงตัวตน (</w:t>
      </w:r>
      <w:r w:rsidR="00C27D52" w:rsidRPr="00C27D52">
        <w:t>Anonymization)</w:t>
      </w:r>
    </w:p>
    <w:p w14:paraId="6F797741" w14:textId="77777777" w:rsidR="00AB2378" w:rsidRDefault="00AB2378" w:rsidP="00901B87">
      <w:pPr>
        <w:pStyle w:val="Heading3"/>
        <w:numPr>
          <w:ilvl w:val="0"/>
          <w:numId w:val="0"/>
        </w:numPr>
        <w:ind w:firstLine="1560"/>
        <w:rPr>
          <w:b/>
          <w:bCs/>
        </w:rPr>
      </w:pPr>
    </w:p>
    <w:p w14:paraId="58CE54C9" w14:textId="77777777" w:rsidR="00AB2378" w:rsidRDefault="00AB2378" w:rsidP="00AB2378">
      <w:pPr>
        <w:pStyle w:val="Heading3"/>
        <w:numPr>
          <w:ilvl w:val="0"/>
          <w:numId w:val="0"/>
        </w:numPr>
        <w:ind w:firstLine="1560"/>
        <w:rPr>
          <w:b/>
          <w:bCs/>
        </w:rPr>
      </w:pPr>
      <w:r w:rsidRPr="00AB2378">
        <w:t>4.</w:t>
      </w:r>
      <w:r>
        <w:rPr>
          <w:rFonts w:hint="cs"/>
          <w:b/>
          <w:bCs/>
          <w:cs/>
        </w:rPr>
        <w:t xml:space="preserve"> </w:t>
      </w:r>
      <w:r w:rsidR="00C27D52" w:rsidRPr="00C27D52">
        <w:rPr>
          <w:cs/>
        </w:rPr>
        <w:t>กำหนดให้มีมาตรการรักษาความมั่นคงปลอดภัยเกี่ยวกับการเชื่อมโยงและแลกเปลี่ยนข้อมูลดิจิทัลเพื่อป้องกันมิให้มีการรับส่งข้อมูลที่ไม่สมบูรณ์ หรือส่งข้อมูลไปผิดที่หรือมีการรั่วไหลของข้อมูล หรือ ข้อมูลถูกแก้ไขเปลี่ยนแปลง ถูกทำซ้ำใหม่ ถูกส่งซ้ำโดยมิได้รับอนุญาต</w:t>
      </w:r>
    </w:p>
    <w:p w14:paraId="16CE5C61" w14:textId="77777777" w:rsidR="00AB2378" w:rsidRDefault="00AB2378" w:rsidP="00AB2378">
      <w:pPr>
        <w:pStyle w:val="Heading3"/>
        <w:numPr>
          <w:ilvl w:val="0"/>
          <w:numId w:val="0"/>
        </w:numPr>
        <w:ind w:firstLine="1560"/>
        <w:rPr>
          <w:b/>
          <w:bCs/>
        </w:rPr>
      </w:pPr>
    </w:p>
    <w:p w14:paraId="3E563801" w14:textId="3608C0C0" w:rsidR="00AB2378" w:rsidRDefault="00AB2378" w:rsidP="00AB2378">
      <w:pPr>
        <w:pStyle w:val="Heading3"/>
        <w:numPr>
          <w:ilvl w:val="0"/>
          <w:numId w:val="0"/>
        </w:numPr>
        <w:ind w:firstLine="1560"/>
        <w:rPr>
          <w:b/>
          <w:bCs/>
        </w:rPr>
      </w:pPr>
      <w:r>
        <w:t>5.</w:t>
      </w:r>
      <w:r>
        <w:rPr>
          <w:rFonts w:hint="cs"/>
          <w:cs/>
        </w:rPr>
        <w:t xml:space="preserve"> </w:t>
      </w:r>
      <w:r w:rsidR="00C27D52" w:rsidRPr="00C27D52">
        <w:rPr>
          <w:cs/>
        </w:rPr>
        <w:t>ห้ามมิให้เชื่อมโยงและแลกเปลี่ยนเพื่อส่งต่อข้อมูลคอมพิวเตอร์ที่เป็นการกระทำความผิดตามกฎหมายว่าด้วยการกระทำความผิดทางคอมพิวเตอร์</w:t>
      </w:r>
    </w:p>
    <w:p w14:paraId="2B96EC0F" w14:textId="77777777" w:rsidR="00AB2378" w:rsidRDefault="00AB2378" w:rsidP="00AB2378">
      <w:pPr>
        <w:pStyle w:val="Heading3"/>
        <w:numPr>
          <w:ilvl w:val="0"/>
          <w:numId w:val="0"/>
        </w:numPr>
        <w:ind w:firstLine="1560"/>
      </w:pPr>
    </w:p>
    <w:p w14:paraId="25B9FE0C" w14:textId="2CDD199E" w:rsidR="00C27D52" w:rsidRDefault="00C27D52" w:rsidP="00302F76">
      <w:pPr>
        <w:pStyle w:val="Heading3"/>
        <w:rPr>
          <w:b/>
          <w:bCs/>
        </w:rPr>
      </w:pPr>
      <w:r w:rsidRPr="00C27D52">
        <w:rPr>
          <w:cs/>
        </w:rPr>
        <w:t>กำหนดให้ผู้ดูระบบแม่ข่ายต้องจัดเก็บบันทึกหลักฐานของการเชื่อมโยงและการแลกเปลี่ยนข้อมูลดิจิทัล เพื่อใช้ตรวจสอบสิ่งผิดปกติต่าง ๆ ที่เกิดขึ้นในการเชื่อมโยงและแลกเปลี่ยนข้อมูล</w:t>
      </w:r>
    </w:p>
    <w:p w14:paraId="479EA998" w14:textId="77777777" w:rsidR="00302F76" w:rsidRPr="00302F76" w:rsidRDefault="00302F76" w:rsidP="00302F76"/>
    <w:p w14:paraId="3A8FCC65" w14:textId="2F9F8865" w:rsidR="00C27D52" w:rsidRPr="00744870" w:rsidRDefault="00C27D52" w:rsidP="00302F76">
      <w:pPr>
        <w:pStyle w:val="Heading8"/>
        <w:numPr>
          <w:ilvl w:val="0"/>
          <w:numId w:val="0"/>
        </w:numPr>
        <w:ind w:left="1418" w:hanging="1418"/>
      </w:pPr>
      <w:r w:rsidRPr="00744870">
        <w:rPr>
          <w:rFonts w:hint="cs"/>
          <w:cs/>
        </w:rPr>
        <w:t>การกำหนดบทบาทหน้าที่ในการเชื่อมโยงและแลกเปลี่ยนข้อมูล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3860"/>
        <w:gridCol w:w="1220"/>
        <w:gridCol w:w="1340"/>
        <w:gridCol w:w="1360"/>
        <w:gridCol w:w="1240"/>
      </w:tblGrid>
      <w:tr w:rsidR="00C27D52" w:rsidRPr="00744870" w14:paraId="7CF1BC77" w14:textId="77777777" w:rsidTr="002F6CD1">
        <w:trPr>
          <w:trHeight w:val="2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2DE" w14:textId="77777777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9DF21" w14:textId="77777777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ผู้มีส่วนได้ส่วนเสีย</w:t>
            </w:r>
          </w:p>
        </w:tc>
      </w:tr>
      <w:tr w:rsidR="00C27D52" w:rsidRPr="00744870" w14:paraId="77684C58" w14:textId="77777777" w:rsidTr="002F6CD1">
        <w:trPr>
          <w:trHeight w:val="2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2C5F" w14:textId="77777777" w:rsidR="00C27D52" w:rsidRPr="00744870" w:rsidRDefault="00C27D52" w:rsidP="00C27D5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E30" w14:textId="77777777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ผู้จัดการโครงการ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9A1" w14:textId="77777777" w:rsidR="002F6CD1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ผู้ดูแลระบบ</w:t>
            </w:r>
          </w:p>
          <w:p w14:paraId="713203EE" w14:textId="7A42FCCC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แม่ข่าย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244" w14:textId="77777777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เจ้าของข้อมูล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778" w14:textId="77777777" w:rsidR="00C27D52" w:rsidRPr="00744870" w:rsidRDefault="00C27D52" w:rsidP="00C27D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870">
              <w:rPr>
                <w:rFonts w:eastAsia="Times New Roman"/>
                <w:b/>
                <w:bCs/>
                <w:color w:val="000000"/>
                <w:cs/>
              </w:rPr>
              <w:t>บริกรข้อมูล</w:t>
            </w:r>
          </w:p>
        </w:tc>
      </w:tr>
      <w:tr w:rsidR="00C27D52" w:rsidRPr="00744870" w14:paraId="72D70337" w14:textId="77777777" w:rsidTr="002F6CD1">
        <w:trPr>
          <w:trHeight w:val="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F6E" w14:textId="77777777" w:rsidR="00C27D52" w:rsidRPr="00744870" w:rsidRDefault="00C27D52" w:rsidP="002F6CD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  <w:cs/>
              </w:rPr>
              <w:t>กำหนดวิธีปฏิบัติและมาตรฐานทางด้านเทคนิคที่จำเป็นในการเชื่อมโยงและแลกเปลี่ยนข้อมูลของโครงการ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BB7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5F3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FC0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67FC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I</w:t>
            </w:r>
          </w:p>
        </w:tc>
      </w:tr>
      <w:tr w:rsidR="00C27D52" w:rsidRPr="00744870" w14:paraId="331B56A0" w14:textId="77777777" w:rsidTr="002F6CD1">
        <w:trPr>
          <w:trHeight w:val="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890" w14:textId="77777777" w:rsidR="00C27D52" w:rsidRPr="00744870" w:rsidRDefault="00C27D52" w:rsidP="002F6CD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  <w:cs/>
              </w:rPr>
              <w:t>ตรวจสอบคำอธิบายชุดข้อมูลดิจิทัล</w:t>
            </w:r>
            <w:r w:rsidRPr="00744870">
              <w:rPr>
                <w:rFonts w:eastAsia="Times New Roman"/>
                <w:color w:val="000000"/>
              </w:rPr>
              <w:t xml:space="preserve"> </w:t>
            </w:r>
            <w:r w:rsidRPr="00744870">
              <w:rPr>
                <w:rFonts w:eastAsia="Times New Roman"/>
                <w:color w:val="000000"/>
                <w:cs/>
              </w:rPr>
              <w:t>และชั้นความลับของข้อมูล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F39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F6A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9F5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450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C</w:t>
            </w:r>
          </w:p>
        </w:tc>
      </w:tr>
      <w:tr w:rsidR="00C27D52" w:rsidRPr="00744870" w14:paraId="23BE74DD" w14:textId="77777777" w:rsidTr="002F6CD1">
        <w:trPr>
          <w:trHeight w:val="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1D1" w14:textId="77777777" w:rsidR="00C27D52" w:rsidRPr="00744870" w:rsidRDefault="00C27D52" w:rsidP="002F6CD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  <w:cs/>
              </w:rPr>
              <w:t>จัดทำแนวทางการทำงานร่วมกันทั้งระหว่างหน่วยงานภายในและหน่วยงานภายนอกในการเชื่อมโยงและแลกเปลี่ยนข้อมู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2A9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2F07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D04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AB9E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S</w:t>
            </w:r>
          </w:p>
        </w:tc>
      </w:tr>
      <w:tr w:rsidR="00C27D52" w:rsidRPr="00744870" w14:paraId="3580FAA1" w14:textId="77777777" w:rsidTr="002F6CD1">
        <w:trPr>
          <w:trHeight w:val="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90E" w14:textId="77777777" w:rsidR="00C27D52" w:rsidRPr="00744870" w:rsidRDefault="00C27D52" w:rsidP="002F6CD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  <w:cs/>
              </w:rPr>
              <w:t>จัดเก็บบันทึกหลักฐานของการเชื่อมโยงและการแลกเปลี่ยนข้อมูลดิจิทัล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5D3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D2B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956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79A" w14:textId="77777777" w:rsidR="00C27D52" w:rsidRPr="00744870" w:rsidRDefault="00C27D52" w:rsidP="002F6CD1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744870">
              <w:rPr>
                <w:rFonts w:eastAsia="Times New Roman"/>
                <w:color w:val="000000"/>
              </w:rPr>
              <w:t>I</w:t>
            </w:r>
          </w:p>
        </w:tc>
      </w:tr>
    </w:tbl>
    <w:p w14:paraId="38012A57" w14:textId="77777777" w:rsidR="002B3605" w:rsidRDefault="002B3605" w:rsidP="00C27D52"/>
    <w:p w14:paraId="6F02ACA9" w14:textId="77777777" w:rsidR="00302F76" w:rsidRDefault="00302F76" w:rsidP="00C27D52"/>
    <w:p w14:paraId="1CC7C5BB" w14:textId="77777777" w:rsidR="00302F76" w:rsidRDefault="00302F76" w:rsidP="00C27D52"/>
    <w:p w14:paraId="16493D11" w14:textId="77777777" w:rsidR="00302F76" w:rsidRDefault="00302F76" w:rsidP="00C27D52">
      <w:pPr>
        <w:rPr>
          <w:rFonts w:hint="cs"/>
        </w:rPr>
      </w:pPr>
    </w:p>
    <w:p w14:paraId="42BC8DAA" w14:textId="31E76A82" w:rsidR="00C27D52" w:rsidRDefault="000B629C" w:rsidP="00302F76">
      <w:pPr>
        <w:pStyle w:val="Heading2"/>
        <w:numPr>
          <w:ilvl w:val="0"/>
          <w:numId w:val="0"/>
        </w:numPr>
      </w:pPr>
      <w:r>
        <w:rPr>
          <w:rFonts w:hint="cs"/>
          <w:cs/>
        </w:rPr>
        <w:t>มาตรฐานการเชื่อมโยงและการแลกเปลี่ยนข้อมูล</w:t>
      </w:r>
    </w:p>
    <w:p w14:paraId="375CB494" w14:textId="6D702EE5" w:rsidR="000B629C" w:rsidRDefault="00F322B4" w:rsidP="00BC6A51">
      <w:pPr>
        <w:ind w:firstLine="567"/>
      </w:pPr>
      <w:r>
        <w:rPr>
          <w:rFonts w:hint="cs"/>
          <w:cs/>
        </w:rPr>
        <w:t>ศูนย์คุณธรรม</w:t>
      </w:r>
      <w:r w:rsidR="000B629C">
        <w:rPr>
          <w:rFonts w:hint="cs"/>
          <w:cs/>
        </w:rPr>
        <w:t xml:space="preserve"> มีแนวทางการเชื่อมโยงและแลกเปลี่ยนข้อมูลดิจิทัลทั้งภายในหน่วยงานและระหว่างหน่วยงาน ตามมาตรฐานการแลกเปลี่ยนข้อมูลตามกรอบแนวทางการเชื่อมโยงรัฐบาลอิเล็กทรอนิกส์แห่งชาติ </w:t>
      </w:r>
      <w:r w:rsidR="000B629C" w:rsidRPr="000B629C">
        <w:rPr>
          <w:cs/>
        </w:rPr>
        <w:t>(</w:t>
      </w:r>
      <w:r w:rsidR="000B629C" w:rsidRPr="000B629C">
        <w:t>TH e-GIF)</w:t>
      </w:r>
      <w:r w:rsidR="000B629C">
        <w:t xml:space="preserve"> </w:t>
      </w:r>
      <w:r w:rsidR="000B629C">
        <w:rPr>
          <w:rFonts w:hint="cs"/>
          <w:cs/>
        </w:rPr>
        <w:t>รายละเอียดดังตารางต่อไปนี้</w:t>
      </w:r>
    </w:p>
    <w:p w14:paraId="7598208F" w14:textId="77777777" w:rsidR="002F6CD1" w:rsidRDefault="002F6CD1" w:rsidP="000B629C"/>
    <w:p w14:paraId="271E19F7" w14:textId="0CF744F0" w:rsidR="000B629C" w:rsidRPr="000B629C" w:rsidRDefault="00B56B04" w:rsidP="00302F76">
      <w:pPr>
        <w:pStyle w:val="Heading8"/>
        <w:numPr>
          <w:ilvl w:val="0"/>
          <w:numId w:val="0"/>
        </w:numPr>
        <w:ind w:left="1418" w:hanging="1418"/>
        <w:jc w:val="thaiDistribute"/>
      </w:pPr>
      <w:r>
        <w:rPr>
          <w:rFonts w:hint="cs"/>
          <w:cs/>
        </w:rPr>
        <w:t>กรอบการเชื่อมโยงและมาตรฐานทางเทคนิคเพื่อการเชื่อมโยงรัฐบาลอิเล็กทรอนิกส์ (</w:t>
      </w:r>
      <w:r>
        <w:t>TH e GIF Version 2.0</w:t>
      </w:r>
      <w:r>
        <w:rPr>
          <w:rFonts w:hint="cs"/>
          <w:cs/>
        </w:rPr>
        <w:t xml:space="preserve">)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0D07CD" w:rsidRPr="00BC6A51" w14:paraId="081659B6" w14:textId="77777777" w:rsidTr="00D17524">
        <w:trPr>
          <w:trHeight w:val="456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3ED" w14:textId="77777777" w:rsidR="000D07CD" w:rsidRPr="00BC6A51" w:rsidRDefault="000D07CD" w:rsidP="00D17524">
            <w:pPr>
              <w:pStyle w:val="NoSpacing"/>
            </w:pPr>
            <w:r w:rsidRPr="00BC6A51">
              <w:rPr>
                <w:cs/>
              </w:rPr>
              <w:t>หมวดมาตรฐาน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9F37" w14:textId="77777777" w:rsidR="000D07CD" w:rsidRPr="00BC6A51" w:rsidRDefault="000D07CD" w:rsidP="00D17524">
            <w:pPr>
              <w:pStyle w:val="NoSpacing"/>
            </w:pPr>
            <w:r w:rsidRPr="00BC6A51">
              <w:rPr>
                <w:cs/>
              </w:rPr>
              <w:t>คำอธิบาย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C995" w14:textId="77777777" w:rsidR="000D07CD" w:rsidRPr="00BC6A51" w:rsidRDefault="000D07CD" w:rsidP="00D17524">
            <w:pPr>
              <w:pStyle w:val="NoSpacing"/>
            </w:pPr>
            <w:r w:rsidRPr="00BC6A51">
              <w:rPr>
                <w:cs/>
              </w:rPr>
              <w:t>ตัวอย่าง</w:t>
            </w:r>
          </w:p>
        </w:tc>
      </w:tr>
      <w:tr w:rsidR="000D07CD" w:rsidRPr="00BC6A51" w14:paraId="26C8A4F0" w14:textId="77777777" w:rsidTr="00D17524">
        <w:trPr>
          <w:trHeight w:val="128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2E7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มาตรฐานการเชื่อมโยง (</w:t>
            </w:r>
            <w:r w:rsidRPr="00BC6A51">
              <w:t>Interconnection Specification)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311" w14:textId="1B1DC2F2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รายการมาตรฐานที่ใช</w:t>
            </w:r>
            <w:r w:rsidR="00D17524">
              <w:rPr>
                <w:rFonts w:hint="cs"/>
                <w:cs/>
              </w:rPr>
              <w:t>้</w:t>
            </w:r>
            <w:r w:rsidRPr="00BC6A51">
              <w:rPr>
                <w:cs/>
              </w:rPr>
              <w:t>ในการเชื่อมโยงระบบข</w:t>
            </w:r>
            <w:r w:rsidR="00D17524">
              <w:rPr>
                <w:rFonts w:hint="cs"/>
                <w:cs/>
              </w:rPr>
              <w:t>้</w:t>
            </w:r>
            <w:r w:rsidRPr="00BC6A51">
              <w:rPr>
                <w:cs/>
              </w:rPr>
              <w:t>อมูล</w:t>
            </w:r>
            <w:r w:rsidRPr="00BC6A51">
              <w:t xml:space="preserve"> </w:t>
            </w:r>
            <w:r w:rsidRPr="00BC6A51">
              <w:rPr>
                <w:cs/>
              </w:rPr>
              <w:t>รวมถึงระบุแนวทางการเชื่อมโยงในระดับโปรโตคอลมาตรฐาน ต่างๆ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F347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t>HTTP : Hypertext Transfer Protocols</w:t>
            </w:r>
            <w:r w:rsidRPr="00BC6A51">
              <w:br/>
              <w:t>SMTP: E-mail Transport</w:t>
            </w:r>
            <w:r w:rsidRPr="00BC6A51">
              <w:br/>
              <w:t>POP3, IMAP : Mailbox Access</w:t>
            </w:r>
            <w:r w:rsidRPr="00BC6A51">
              <w:br/>
              <w:t>FTP : Fire Transfer</w:t>
            </w:r>
            <w:r w:rsidRPr="00BC6A51">
              <w:br/>
              <w:t>SMS : Short MessageService</w:t>
            </w:r>
          </w:p>
        </w:tc>
      </w:tr>
      <w:tr w:rsidR="000D07CD" w:rsidRPr="00BC6A51" w14:paraId="32DBE79D" w14:textId="77777777" w:rsidTr="00D17524">
        <w:trPr>
          <w:trHeight w:val="13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633A" w14:textId="6945AD8E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มาตรฐานการแลกเปลี่ยนข</w:t>
            </w:r>
            <w:r w:rsidR="00D17524">
              <w:rPr>
                <w:rFonts w:hint="cs"/>
                <w:cs/>
              </w:rPr>
              <w:t>้</w:t>
            </w:r>
            <w:r w:rsidRPr="00BC6A51">
              <w:rPr>
                <w:cs/>
              </w:rPr>
              <w:t>อมูล (</w:t>
            </w:r>
            <w:r w:rsidRPr="00BC6A51">
              <w:t>Data Exchange Specification)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9252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รายการมาตรฐานเพื่อการแลกเปลี่ยนข้อมูลครอบคลุมถึงเทคโนโลยีและมาตรฐานต่างๆ</w:t>
            </w:r>
            <w:r w:rsidRPr="00BC6A51">
              <w:t xml:space="preserve"> </w:t>
            </w:r>
            <w:r w:rsidRPr="00BC6A51">
              <w:rPr>
                <w:cs/>
              </w:rPr>
              <w:t>สำหรับการจัดโครงสร้างขอมูล(</w:t>
            </w:r>
            <w:r w:rsidRPr="00BC6A51">
              <w:t xml:space="preserve">Structure) </w:t>
            </w:r>
            <w:r w:rsidRPr="00BC6A51">
              <w:rPr>
                <w:cs/>
              </w:rPr>
              <w:t>และการเข้ารหัสข้อมูล (</w:t>
            </w:r>
            <w:r w:rsidRPr="00BC6A51">
              <w:t xml:space="preserve">Encode) </w:t>
            </w:r>
            <w:r w:rsidRPr="00BC6A51">
              <w:rPr>
                <w:cs/>
              </w:rPr>
              <w:t>เพื่อการแลกเปลี่ยนข้อมูล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1D25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t>XML : Extensible Markup Language</w:t>
            </w:r>
          </w:p>
        </w:tc>
      </w:tr>
      <w:tr w:rsidR="000D07CD" w:rsidRPr="00BC6A51" w14:paraId="01D5EFB8" w14:textId="77777777" w:rsidTr="00D17524">
        <w:trPr>
          <w:trHeight w:val="2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D57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มาตรฐานรูปแบบการจัดเก็บและนำเสนอขอมูล (</w:t>
            </w:r>
            <w:r w:rsidRPr="00BC6A51">
              <w:t>Storage &amp;Presentation Specification)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B22" w14:textId="3862F962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มาตรฐานและเทคโนโลยีที่เกี่ยวของกับการนำเสนอสารสนเทศ</w:t>
            </w:r>
            <w:r w:rsidRPr="00BC6A51">
              <w:t xml:space="preserve"> </w:t>
            </w:r>
            <w:r w:rsidRPr="00BC6A51">
              <w:rPr>
                <w:cs/>
              </w:rPr>
              <w:t>มาตรฐานเหล่านี้</w:t>
            </w:r>
            <w:r w:rsidRPr="00BC6A51">
              <w:t xml:space="preserve"> </w:t>
            </w:r>
            <w:r w:rsidRPr="00BC6A51">
              <w:rPr>
                <w:cs/>
              </w:rPr>
              <w:t>ช่วยให้สารสนเทศสามารถถูกนำมาแสดงผลได้ในรูปแบบที่สอดคล้องกันโดยเฉพาะ</w:t>
            </w:r>
            <w:r w:rsidR="00D17524">
              <w:rPr>
                <w:rFonts w:hint="cs"/>
                <w:cs/>
              </w:rPr>
              <w:t xml:space="preserve"> </w:t>
            </w:r>
            <w:r w:rsidRPr="00BC6A51">
              <w:rPr>
                <w:cs/>
              </w:rPr>
              <w:t xml:space="preserve">อยางยิ่งเมื่อต้องมีการแบ่งปันข้อมูลระหวางต่างระบบกัน ทั้งมาตรฐานรูปแบบของสื่อที่เป็น </w:t>
            </w:r>
            <w:r w:rsidRPr="00BC6A51">
              <w:t xml:space="preserve">image </w:t>
            </w:r>
            <w:r w:rsidRPr="00BC6A51">
              <w:rPr>
                <w:cs/>
              </w:rPr>
              <w:t>และ</w:t>
            </w:r>
            <w:r w:rsidRPr="00BC6A51">
              <w:t xml:space="preserve"> streaming media </w:t>
            </w:r>
            <w:r w:rsidRPr="00BC6A51">
              <w:rPr>
                <w:cs/>
              </w:rPr>
              <w:t>ต่างๆ และมาตรฐานเอกสารอิเล็กทรอนิกส์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0F6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t>XML Schema : Extensible Markup Language Schema</w:t>
            </w:r>
            <w:r w:rsidRPr="00BC6A51">
              <w:br/>
              <w:t>RSS : RDF Site Summary</w:t>
            </w:r>
            <w:r w:rsidRPr="00BC6A51">
              <w:br/>
              <w:t>XLS, XLSX : Microsoft Excel Spread Sheet</w:t>
            </w:r>
            <w:r w:rsidRPr="00BC6A51">
              <w:br/>
              <w:t>CSV : Comma-separated Value</w:t>
            </w:r>
            <w:r w:rsidRPr="00BC6A51">
              <w:br/>
              <w:t>E-R Diagram : Entity Relation Diagram</w:t>
            </w:r>
          </w:p>
        </w:tc>
      </w:tr>
      <w:tr w:rsidR="000D07CD" w:rsidRPr="00BC6A51" w14:paraId="1C376F65" w14:textId="77777777" w:rsidTr="00D17524">
        <w:trPr>
          <w:trHeight w:val="17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0ADD" w14:textId="1FB134F9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lastRenderedPageBreak/>
              <w:t>บริการผ</w:t>
            </w:r>
            <w:r w:rsidR="00D17524">
              <w:rPr>
                <w:rFonts w:hint="cs"/>
                <w:cs/>
              </w:rPr>
              <w:t>่</w:t>
            </w:r>
            <w:r w:rsidRPr="00BC6A51">
              <w:rPr>
                <w:cs/>
              </w:rPr>
              <w:t>านเว็บเซอร</w:t>
            </w:r>
            <w:r w:rsidRPr="00BC6A51">
              <w:rPr>
                <w:rFonts w:hint="cs"/>
                <w:cs/>
              </w:rPr>
              <w:t>์</w:t>
            </w:r>
            <w:r w:rsidRPr="00BC6A51">
              <w:rPr>
                <w:cs/>
              </w:rPr>
              <w:t>วิสเทคโนโลยี (</w:t>
            </w:r>
            <w:r w:rsidRPr="00BC6A51">
              <w:t>Web Technology Specification)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696D" w14:textId="444EDE68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มาตรฐานและเทคโนโลยีที่เกี่ยวเว็บเซอร์วิสเพื่อการแลกเปลี่ยนข</w:t>
            </w:r>
            <w:r w:rsidR="00D17524">
              <w:rPr>
                <w:rFonts w:hint="cs"/>
                <w:cs/>
              </w:rPr>
              <w:t>้</w:t>
            </w:r>
            <w:r w:rsidRPr="00BC6A51">
              <w:rPr>
                <w:cs/>
              </w:rPr>
              <w:t>อมูลระหว่าง</w:t>
            </w:r>
            <w:r w:rsidRPr="00BC6A51">
              <w:t xml:space="preserve"> </w:t>
            </w:r>
            <w:r w:rsidRPr="00BC6A51">
              <w:rPr>
                <w:cs/>
              </w:rPr>
              <w:t>ระบบที่มีแพลต</w:t>
            </w:r>
            <w:r w:rsidR="00D17524">
              <w:rPr>
                <w:rFonts w:hint="cs"/>
                <w:cs/>
              </w:rPr>
              <w:t>์</w:t>
            </w:r>
            <w:r w:rsidRPr="00BC6A51">
              <w:rPr>
                <w:cs/>
              </w:rPr>
              <w:t>ฟอร</w:t>
            </w:r>
            <w:r w:rsidR="00D17524">
              <w:rPr>
                <w:rFonts w:hint="cs"/>
                <w:cs/>
              </w:rPr>
              <w:t>์</w:t>
            </w:r>
            <w:r w:rsidRPr="00BC6A51">
              <w:rPr>
                <w:cs/>
              </w:rPr>
              <w:t>มเหมือนกันและแตกต่างกัน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3A59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t>SOAP : Simple Object Access Protocol</w:t>
            </w:r>
            <w:r w:rsidRPr="00BC6A51">
              <w:br/>
              <w:t>UDDI : Universal Description Discovery and Integration</w:t>
            </w:r>
            <w:r w:rsidRPr="00BC6A51">
              <w:br/>
              <w:t>WSDL : Web Services Description Language</w:t>
            </w:r>
          </w:p>
        </w:tc>
      </w:tr>
      <w:tr w:rsidR="000D07CD" w:rsidRPr="00BC6A51" w14:paraId="45AF3830" w14:textId="77777777" w:rsidTr="00D17524">
        <w:trPr>
          <w:trHeight w:val="23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5B9" w14:textId="3DCA6922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บริการด้านธุรกรรม (</w:t>
            </w:r>
            <w:r w:rsidRPr="00BC6A51">
              <w:t>Business Service Specification)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E3D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มาตรฐานและเทคโนโลยีในกลุ่มงานธุรกรรมที่มีเทคนิคเฉพาะด้านของกลุ่มงานนั้น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97AA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t>ebXMLbusiness repositories</w:t>
            </w:r>
            <w:r w:rsidRPr="00BC6A51">
              <w:br/>
              <w:t>Registry Information Model (ebRIM) RIM v3.0</w:t>
            </w:r>
            <w:r w:rsidRPr="00BC6A51">
              <w:br/>
              <w:t>Registry Service Specification (ebRS) RS v3.0</w:t>
            </w:r>
            <w:r w:rsidRPr="00BC6A51">
              <w:br/>
              <w:t>ebXMLMessage Service</w:t>
            </w:r>
            <w:r w:rsidRPr="00BC6A51">
              <w:br/>
              <w:t>Message Service Specifiction(ebMS) ebMSV2.0</w:t>
            </w:r>
          </w:p>
        </w:tc>
      </w:tr>
      <w:tr w:rsidR="000D07CD" w:rsidRPr="00BC6A51" w14:paraId="482777B6" w14:textId="77777777" w:rsidTr="00D17524">
        <w:trPr>
          <w:trHeight w:val="449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4B3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มาตรฐานความมั่นคงปลอดภัย(</w:t>
            </w:r>
            <w:r w:rsidRPr="00BC6A51">
              <w:t>Security Specification)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0A02" w14:textId="0EF4BD0D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มาตรฐานและเทคโนโลยีต่างๆ ที่สนับสนุนการแลกเปลี่ยนข</w:t>
            </w:r>
            <w:r w:rsidR="00D17524">
              <w:rPr>
                <w:rFonts w:hint="cs"/>
                <w:cs/>
              </w:rPr>
              <w:t>้</w:t>
            </w:r>
            <w:r w:rsidRPr="00BC6A51">
              <w:rPr>
                <w:cs/>
              </w:rPr>
              <w:t>อมูลที่มีความมั่นคงปลอดภัย รวมถึงเทคโนโลยีและมาตรฐานต่างๆ สำหรับการเข้ารหัสข้อมูล</w:t>
            </w:r>
            <w:r w:rsidRPr="00BC6A51">
              <w:t xml:space="preserve"> (Encryption) </w:t>
            </w:r>
            <w:r w:rsidRPr="00BC6A51">
              <w:rPr>
                <w:cs/>
              </w:rPr>
              <w:t xml:space="preserve">และ </w:t>
            </w:r>
            <w:r w:rsidRPr="00BC6A51">
              <w:t xml:space="preserve">Public key infrastructure </w:t>
            </w:r>
            <w:r w:rsidRPr="00BC6A51">
              <w:rPr>
                <w:cs/>
              </w:rPr>
              <w:t>ที่ใช้เป็นมาตรฐานสนับสนุนการใช้กุญแจสาธารณะ (</w:t>
            </w:r>
            <w:r w:rsidRPr="00BC6A51">
              <w:t xml:space="preserve">public key) </w:t>
            </w:r>
            <w:r w:rsidRPr="00BC6A51">
              <w:rPr>
                <w:cs/>
              </w:rPr>
              <w:t>และกุญแจส่วนบุคคล</w:t>
            </w:r>
            <w:r w:rsidRPr="00BC6A51">
              <w:t xml:space="preserve"> (private key) </w:t>
            </w:r>
            <w:r w:rsidRPr="00BC6A51">
              <w:rPr>
                <w:cs/>
              </w:rPr>
              <w:t>เพื่อการเข้ารหัส (</w:t>
            </w:r>
            <w:r w:rsidRPr="00BC6A51">
              <w:t xml:space="preserve">Encryption) </w:t>
            </w:r>
            <w:r w:rsidRPr="00BC6A51">
              <w:rPr>
                <w:cs/>
              </w:rPr>
              <w:t>และถอดรหัส(</w:t>
            </w:r>
            <w:r w:rsidRPr="00BC6A51">
              <w:t xml:space="preserve">Decryption) </w:t>
            </w:r>
            <w:r w:rsidRPr="00BC6A51">
              <w:rPr>
                <w:cs/>
              </w:rPr>
              <w:t>มาตรฐาน</w:t>
            </w:r>
            <w:r w:rsidRPr="00BC6A51">
              <w:t xml:space="preserve"> Digital Signature </w:t>
            </w:r>
            <w:r w:rsidRPr="00BC6A51">
              <w:rPr>
                <w:cs/>
              </w:rPr>
              <w:t>และ โปรโตคอลการส</w:t>
            </w:r>
            <w:r w:rsidR="00D17524">
              <w:rPr>
                <w:rFonts w:hint="cs"/>
                <w:cs/>
              </w:rPr>
              <w:t>่</w:t>
            </w:r>
            <w:r w:rsidRPr="00BC6A51">
              <w:rPr>
                <w:cs/>
              </w:rPr>
              <w:t>งข้อมูลที่มีความมั่นคงปลอดภัยสูง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C69E" w14:textId="167EB7FC" w:rsidR="000D07CD" w:rsidRPr="00BC6A51" w:rsidRDefault="000D07CD" w:rsidP="00D17524">
            <w:pPr>
              <w:pStyle w:val="NoSpacing"/>
              <w:jc w:val="left"/>
            </w:pPr>
            <w:r w:rsidRPr="00BC6A51">
              <w:t>Secure mailbox access</w:t>
            </w:r>
            <w:r w:rsidRPr="00BC6A51">
              <w:br/>
              <w:t>SSL: Secure Socket Layer</w:t>
            </w:r>
            <w:r w:rsidRPr="00BC6A51">
              <w:br/>
              <w:t>TLS : Transport Layer Security</w:t>
            </w:r>
            <w:r w:rsidRPr="00BC6A51">
              <w:br/>
              <w:t>Transport security</w:t>
            </w:r>
            <w:r w:rsidRPr="00BC6A51">
              <w:br/>
              <w:t>SSL: Secure Socket Layer</w:t>
            </w:r>
            <w:r w:rsidRPr="00BC6A51">
              <w:br/>
              <w:t>TLS : Transport Layer Security</w:t>
            </w:r>
            <w:r w:rsidRPr="00BC6A51">
              <w:br/>
              <w:t>HTTPS : Hyper Text Transfer Protocol over Secure Socket Layer</w:t>
            </w:r>
            <w:r w:rsidRPr="00BC6A51">
              <w:br/>
              <w:t>Encryption algorithms</w:t>
            </w:r>
            <w:r w:rsidRPr="00BC6A51">
              <w:br/>
              <w:t>AES: Advanced Encryption Standard</w:t>
            </w:r>
            <w:r w:rsidRPr="00BC6A51">
              <w:br/>
              <w:t>3DES : Triple Data Encryption Standard</w:t>
            </w:r>
          </w:p>
        </w:tc>
      </w:tr>
      <w:tr w:rsidR="000D07CD" w:rsidRPr="00BC6A51" w14:paraId="419253C0" w14:textId="77777777" w:rsidTr="00D17524">
        <w:trPr>
          <w:trHeight w:val="23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5291" w14:textId="5E05423C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lastRenderedPageBreak/>
              <w:t>มาตรฐานเป</w:t>
            </w:r>
            <w:r w:rsidR="00D17524">
              <w:rPr>
                <w:rFonts w:hint="cs"/>
                <w:cs/>
              </w:rPr>
              <w:t>ิ</w:t>
            </w:r>
            <w:r w:rsidRPr="00BC6A51">
              <w:rPr>
                <w:cs/>
              </w:rPr>
              <w:t>ดอื่นๆ (</w:t>
            </w:r>
            <w:r w:rsidRPr="00BC6A51">
              <w:t>Others Open Standard Specification)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4928" w14:textId="23EFD3D6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ครอบคลุมถึงเทคโนโลยีและมาตรฐานเป</w:t>
            </w:r>
            <w:r w:rsidR="00D17524">
              <w:rPr>
                <w:rFonts w:hint="cs"/>
                <w:cs/>
              </w:rPr>
              <w:t>ิ</w:t>
            </w:r>
            <w:r w:rsidRPr="00BC6A51">
              <w:rPr>
                <w:cs/>
              </w:rPr>
              <w:t>ดอื่นๆ ที่เป</w:t>
            </w:r>
            <w:r w:rsidR="00D17524">
              <w:rPr>
                <w:rFonts w:hint="cs"/>
                <w:cs/>
              </w:rPr>
              <w:t>็</w:t>
            </w:r>
            <w:r w:rsidRPr="00BC6A51">
              <w:rPr>
                <w:cs/>
              </w:rPr>
              <w:t>นที่นิยมในระดับสากล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847B" w14:textId="77777777" w:rsidR="000D07CD" w:rsidRPr="00BC6A51" w:rsidRDefault="000D07CD" w:rsidP="00D17524">
            <w:pPr>
              <w:pStyle w:val="NoSpacing"/>
              <w:jc w:val="left"/>
            </w:pPr>
            <w:r w:rsidRPr="00BC6A51">
              <w:rPr>
                <w:cs/>
              </w:rPr>
              <w:t>ขั้นตอนการพัฒนาระบบงาน</w:t>
            </w:r>
            <w:r w:rsidRPr="00BC6A51">
              <w:br/>
              <w:t>UMM: UN/CEFACT Modeling Methodology</w:t>
            </w:r>
            <w:r w:rsidRPr="00BC6A51">
              <w:br/>
            </w:r>
            <w:r w:rsidRPr="00BC6A51">
              <w:rPr>
                <w:cs/>
              </w:rPr>
              <w:t>การจัดทำมาตรฐานข้อมูล</w:t>
            </w:r>
            <w:r w:rsidRPr="00BC6A51">
              <w:br/>
              <w:t>CCTS : ore Component Technical Specification</w:t>
            </w:r>
            <w:r w:rsidRPr="00BC6A51">
              <w:br/>
            </w:r>
            <w:r w:rsidRPr="00BC6A51">
              <w:rPr>
                <w:cs/>
              </w:rPr>
              <w:t xml:space="preserve">การจัดทำ </w:t>
            </w:r>
            <w:r w:rsidRPr="00BC6A51">
              <w:t>XML Schema</w:t>
            </w:r>
            <w:r w:rsidRPr="00BC6A51">
              <w:br/>
              <w:t>XML NDR : XML Naming and Design Rules</w:t>
            </w:r>
          </w:p>
        </w:tc>
      </w:tr>
    </w:tbl>
    <w:p w14:paraId="51401B47" w14:textId="77777777" w:rsidR="00B56B04" w:rsidRPr="00C27D52" w:rsidRDefault="00B56B04" w:rsidP="00D17524">
      <w:pPr>
        <w:jc w:val="left"/>
      </w:pPr>
    </w:p>
    <w:sectPr w:rsidR="00B56B04" w:rsidRPr="00C27D52" w:rsidSect="008D4966">
      <w:headerReference w:type="default" r:id="rId10"/>
      <w:pgSz w:w="11906" w:h="16838" w:code="9"/>
      <w:pgMar w:top="1440" w:right="1440" w:bottom="1440" w:left="1440" w:header="0" w:footer="315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9225" w14:textId="77777777" w:rsidR="00825791" w:rsidRDefault="00825791" w:rsidP="00CD32F9">
      <w:r>
        <w:separator/>
      </w:r>
    </w:p>
  </w:endnote>
  <w:endnote w:type="continuationSeparator" w:id="0">
    <w:p w14:paraId="2AA4336A" w14:textId="77777777" w:rsidR="00825791" w:rsidRDefault="00825791" w:rsidP="00CD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Angsana New"/>
    <w:charset w:val="00"/>
    <w:family w:val="roman"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A89B" w14:textId="77777777" w:rsidR="00825791" w:rsidRDefault="00825791" w:rsidP="00CD32F9">
      <w:r>
        <w:separator/>
      </w:r>
    </w:p>
  </w:footnote>
  <w:footnote w:type="continuationSeparator" w:id="0">
    <w:p w14:paraId="15FDF0A9" w14:textId="77777777" w:rsidR="00825791" w:rsidRDefault="00825791" w:rsidP="00CD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B2DF" w14:textId="77777777" w:rsidR="00E54763" w:rsidRDefault="00E54763" w:rsidP="00E54763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166D"/>
    <w:multiLevelType w:val="hybridMultilevel"/>
    <w:tmpl w:val="FFFFFFFF"/>
    <w:lvl w:ilvl="0" w:tplc="2CE81382">
      <w:start w:val="1"/>
      <w:numFmt w:val="decimal"/>
      <w:lvlText w:val="%1)"/>
      <w:lvlJc w:val="left"/>
      <w:pPr>
        <w:ind w:left="1918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B219CA">
      <w:start w:val="1"/>
      <w:numFmt w:val="lowerLetter"/>
      <w:lvlText w:val="%2"/>
      <w:lvlJc w:val="left"/>
      <w:pPr>
        <w:ind w:left="278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647242">
      <w:start w:val="1"/>
      <w:numFmt w:val="lowerRoman"/>
      <w:lvlText w:val="%3"/>
      <w:lvlJc w:val="left"/>
      <w:pPr>
        <w:ind w:left="350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CE6D62">
      <w:start w:val="1"/>
      <w:numFmt w:val="decimal"/>
      <w:lvlText w:val="%4"/>
      <w:lvlJc w:val="left"/>
      <w:pPr>
        <w:ind w:left="422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9CCC56">
      <w:start w:val="1"/>
      <w:numFmt w:val="lowerLetter"/>
      <w:lvlText w:val="%5"/>
      <w:lvlJc w:val="left"/>
      <w:pPr>
        <w:ind w:left="494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EC2544">
      <w:start w:val="1"/>
      <w:numFmt w:val="lowerRoman"/>
      <w:lvlText w:val="%6"/>
      <w:lvlJc w:val="left"/>
      <w:pPr>
        <w:ind w:left="566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22ACC4">
      <w:start w:val="1"/>
      <w:numFmt w:val="decimal"/>
      <w:lvlText w:val="%7"/>
      <w:lvlJc w:val="left"/>
      <w:pPr>
        <w:ind w:left="638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E9868">
      <w:start w:val="1"/>
      <w:numFmt w:val="lowerLetter"/>
      <w:lvlText w:val="%8"/>
      <w:lvlJc w:val="left"/>
      <w:pPr>
        <w:ind w:left="710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AEABF6">
      <w:start w:val="1"/>
      <w:numFmt w:val="lowerRoman"/>
      <w:lvlText w:val="%9"/>
      <w:lvlJc w:val="left"/>
      <w:pPr>
        <w:ind w:left="782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2E4958"/>
    <w:multiLevelType w:val="hybridMultilevel"/>
    <w:tmpl w:val="18E0C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F01"/>
    <w:multiLevelType w:val="multilevel"/>
    <w:tmpl w:val="805824B6"/>
    <w:styleLink w:val="Style2"/>
    <w:lvl w:ilvl="0">
      <w:start w:val="3"/>
      <w:numFmt w:val="none"/>
      <w:lvlText w:val="3.4.2  "/>
      <w:lvlJc w:val="left"/>
      <w:pPr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2"/>
      <w:numFmt w:val="decimal"/>
      <w:lvlText w:val="%13.4.%2"/>
      <w:lvlJc w:val="left"/>
      <w:pPr>
        <w:tabs>
          <w:tab w:val="num" w:pos="576"/>
        </w:tabs>
        <w:ind w:left="0" w:firstLine="576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2">
      <w:start w:val="1"/>
      <w:numFmt w:val="decimal"/>
      <w:lvlText w:val="3%1.4.%2.%3"/>
      <w:lvlJc w:val="left"/>
      <w:pPr>
        <w:tabs>
          <w:tab w:val="num" w:pos="1440"/>
        </w:tabs>
        <w:ind w:left="0" w:firstLine="1440"/>
      </w:pPr>
      <w:rPr>
        <w:rFonts w:hint="default"/>
        <w:b/>
        <w:bCs/>
        <w:sz w:val="32"/>
        <w:szCs w:val="40"/>
      </w:rPr>
    </w:lvl>
    <w:lvl w:ilvl="3">
      <w:start w:val="1"/>
      <w:numFmt w:val="decimal"/>
      <w:lvlText w:val="%3%1.%2..%4"/>
      <w:lvlJc w:val="left"/>
      <w:pPr>
        <w:tabs>
          <w:tab w:val="num" w:pos="2126"/>
        </w:tabs>
        <w:ind w:left="0" w:firstLine="1276"/>
      </w:pPr>
      <w:rPr>
        <w:rFonts w:hint="default"/>
        <w:b w:val="0"/>
        <w:bCs w:val="0"/>
        <w:sz w:val="32"/>
        <w:szCs w:val="40"/>
      </w:rPr>
    </w:lvl>
    <w:lvl w:ilvl="4">
      <w:start w:val="1"/>
      <w:numFmt w:val="decimal"/>
      <w:lvlText w:val="(%5)"/>
      <w:lvlJc w:val="left"/>
      <w:pPr>
        <w:tabs>
          <w:tab w:val="num" w:pos="2552"/>
        </w:tabs>
        <w:ind w:left="0" w:firstLine="2126"/>
      </w:pPr>
      <w:rPr>
        <w:rFonts w:hint="default"/>
        <w:b w:val="0"/>
        <w:bCs w:val="0"/>
        <w:color w:val="auto"/>
        <w:sz w:val="32"/>
        <w:szCs w:val="32"/>
      </w:rPr>
    </w:lvl>
    <w:lvl w:ilvl="5">
      <w:start w:val="1"/>
      <w:numFmt w:val="decimal"/>
      <w:lvlText w:val="(%5.%6)"/>
      <w:lvlJc w:val="left"/>
      <w:pPr>
        <w:tabs>
          <w:tab w:val="num" w:pos="3119"/>
        </w:tabs>
        <w:ind w:left="0" w:firstLine="2552"/>
      </w:pPr>
      <w:rPr>
        <w:rFonts w:hint="default"/>
        <w:b w:val="0"/>
        <w:bCs w:val="0"/>
        <w:sz w:val="32"/>
      </w:rPr>
    </w:lvl>
    <w:lvl w:ilvl="6">
      <w:start w:val="1"/>
      <w:numFmt w:val="thaiLetters"/>
      <w:lvlText w:val="(%7)"/>
      <w:lvlJc w:val="left"/>
      <w:pPr>
        <w:tabs>
          <w:tab w:val="num" w:pos="3260"/>
        </w:tabs>
        <w:ind w:left="0" w:firstLine="2977"/>
      </w:pPr>
      <w:rPr>
        <w:rFonts w:hint="default"/>
        <w:sz w:val="32"/>
      </w:rPr>
    </w:lvl>
    <w:lvl w:ilvl="7">
      <w:start w:val="1"/>
      <w:numFmt w:val="decimal"/>
      <w:lvlText w:val="ภาพที่ %1.%2.%3.%4-%8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ตารางที่ %1.%2.%3.%4-%9."/>
      <w:lvlJc w:val="left"/>
      <w:pPr>
        <w:ind w:left="0" w:firstLine="0"/>
      </w:pPr>
      <w:rPr>
        <w:rFonts w:hint="default"/>
        <w:sz w:val="32"/>
      </w:rPr>
    </w:lvl>
  </w:abstractNum>
  <w:abstractNum w:abstractNumId="3" w15:restartNumberingAfterBreak="0">
    <w:nsid w:val="0B6378FF"/>
    <w:multiLevelType w:val="hybridMultilevel"/>
    <w:tmpl w:val="28EC2F08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112F77AE"/>
    <w:multiLevelType w:val="multilevel"/>
    <w:tmpl w:val="03681BD8"/>
    <w:lvl w:ilvl="0">
      <w:start w:val="3"/>
      <w:numFmt w:val="decimal"/>
      <w:lvlText w:val="บทที่ %1"/>
      <w:lvlJc w:val="left"/>
      <w:pPr>
        <w:tabs>
          <w:tab w:val="num" w:pos="1701"/>
        </w:tabs>
        <w:ind w:left="1701" w:hanging="1701"/>
      </w:pPr>
      <w:rPr>
        <w:rFonts w:ascii="TH SarabunPSK" w:hAnsi="TH SarabunPSK" w:cs="TH SarabunPSK" w:hint="default"/>
        <w:b/>
        <w:bCs/>
        <w:i w:val="0"/>
        <w:iCs w:val="0"/>
        <w:color w:val="auto"/>
        <w:sz w:val="96"/>
        <w:szCs w:val="9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lang w:bidi="th-TH"/>
        <w:specVanish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18"/>
        </w:tabs>
        <w:ind w:left="0" w:firstLine="567"/>
      </w:pPr>
      <w:rPr>
        <w:rFonts w:ascii="TH SarabunPSK" w:eastAsia="Calibri" w:hAnsi="TH SarabunPSK" w:cs="TH SarabunPSK"/>
        <w:b w:val="0"/>
        <w:bCs w:val="0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0" w:firstLine="1418"/>
      </w:pPr>
      <w:rPr>
        <w:rFonts w:hint="default"/>
        <w:b w:val="0"/>
        <w:bCs w:val="0"/>
        <w:lang w:bidi="th-TH"/>
        <w:specVanish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693"/>
        </w:tabs>
        <w:ind w:left="0" w:firstLine="2268"/>
      </w:pPr>
      <w:rPr>
        <w:rFonts w:hint="default"/>
        <w:b w:val="0"/>
        <w:bCs w:val="0"/>
        <w:sz w:val="32"/>
        <w:szCs w:val="32"/>
        <w:specVanish w:val="0"/>
      </w:rPr>
    </w:lvl>
    <w:lvl w:ilvl="5">
      <w:start w:val="1"/>
      <w:numFmt w:val="thaiLetters"/>
      <w:pStyle w:val="Heading6"/>
      <w:lvlText w:val="(%6)"/>
      <w:lvlJc w:val="left"/>
      <w:pPr>
        <w:tabs>
          <w:tab w:val="num" w:pos="3119"/>
        </w:tabs>
        <w:ind w:left="3119" w:hanging="426"/>
      </w:pPr>
      <w:rPr>
        <w:rFonts w:hint="default"/>
        <w:specVanish w:val="0"/>
      </w:rPr>
    </w:lvl>
    <w:lvl w:ilvl="6">
      <w:start w:val="1"/>
      <w:numFmt w:val="decimal"/>
      <w:lvlRestart w:val="3"/>
      <w:pStyle w:val="Heading7"/>
      <w:lvlText w:val="ภาพที่ %1.%2.%3-%7"/>
      <w:lvlJc w:val="left"/>
      <w:pPr>
        <w:tabs>
          <w:tab w:val="num" w:pos="1304"/>
        </w:tabs>
        <w:ind w:left="0" w:firstLine="0"/>
      </w:pPr>
      <w:rPr>
        <w:rFonts w:hint="default"/>
        <w:specVanish w:val="0"/>
      </w:rPr>
    </w:lvl>
    <w:lvl w:ilvl="7">
      <w:start w:val="1"/>
      <w:numFmt w:val="decimal"/>
      <w:lvlRestart w:val="3"/>
      <w:pStyle w:val="Heading8"/>
      <w:lvlText w:val="ตารางที่ %1.%2.%3-%8"/>
      <w:lvlJc w:val="left"/>
      <w:pPr>
        <w:tabs>
          <w:tab w:val="num" w:pos="1418"/>
        </w:tabs>
        <w:ind w:left="1418" w:hanging="1418"/>
      </w:pPr>
      <w:rPr>
        <w:rFonts w:hint="default"/>
        <w:b/>
        <w:bCs/>
        <w:specVanish w:val="0"/>
      </w:rPr>
    </w:lvl>
    <w:lvl w:ilvl="8">
      <w:start w:val="1"/>
      <w:numFmt w:val="decimal"/>
      <w:lvlRestart w:val="3"/>
      <w:pStyle w:val="Heading9"/>
      <w:lvlText w:val="แผนภูมิที่ %1.%2.%3-%9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0F4582"/>
    <w:multiLevelType w:val="hybridMultilevel"/>
    <w:tmpl w:val="FFFFFFFF"/>
    <w:lvl w:ilvl="0" w:tplc="A7260C2A">
      <w:start w:val="1"/>
      <w:numFmt w:val="decimal"/>
      <w:lvlText w:val="%1)"/>
      <w:lvlJc w:val="left"/>
      <w:pPr>
        <w:ind w:left="1918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A1648">
      <w:start w:val="1"/>
      <w:numFmt w:val="lowerLetter"/>
      <w:lvlText w:val="%2"/>
      <w:lvlJc w:val="left"/>
      <w:pPr>
        <w:ind w:left="278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986A6A">
      <w:start w:val="1"/>
      <w:numFmt w:val="lowerRoman"/>
      <w:lvlText w:val="%3"/>
      <w:lvlJc w:val="left"/>
      <w:pPr>
        <w:ind w:left="350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B42784">
      <w:start w:val="1"/>
      <w:numFmt w:val="decimal"/>
      <w:lvlText w:val="%4"/>
      <w:lvlJc w:val="left"/>
      <w:pPr>
        <w:ind w:left="422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167958">
      <w:start w:val="1"/>
      <w:numFmt w:val="lowerLetter"/>
      <w:lvlText w:val="%5"/>
      <w:lvlJc w:val="left"/>
      <w:pPr>
        <w:ind w:left="494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34B452">
      <w:start w:val="1"/>
      <w:numFmt w:val="lowerRoman"/>
      <w:lvlText w:val="%6"/>
      <w:lvlJc w:val="left"/>
      <w:pPr>
        <w:ind w:left="566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96CC52">
      <w:start w:val="1"/>
      <w:numFmt w:val="decimal"/>
      <w:lvlText w:val="%7"/>
      <w:lvlJc w:val="left"/>
      <w:pPr>
        <w:ind w:left="638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D8678C">
      <w:start w:val="1"/>
      <w:numFmt w:val="lowerLetter"/>
      <w:lvlText w:val="%8"/>
      <w:lvlJc w:val="left"/>
      <w:pPr>
        <w:ind w:left="710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5EB33C">
      <w:start w:val="1"/>
      <w:numFmt w:val="lowerRoman"/>
      <w:lvlText w:val="%9"/>
      <w:lvlJc w:val="left"/>
      <w:pPr>
        <w:ind w:left="7822" w:firstLine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DAD25E0"/>
    <w:multiLevelType w:val="hybridMultilevel"/>
    <w:tmpl w:val="ACEC6F6A"/>
    <w:lvl w:ilvl="0" w:tplc="B798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451B"/>
    <w:multiLevelType w:val="hybridMultilevel"/>
    <w:tmpl w:val="6CCC44AC"/>
    <w:lvl w:ilvl="0" w:tplc="981AC33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99E5139"/>
    <w:multiLevelType w:val="multilevel"/>
    <w:tmpl w:val="98BC085C"/>
    <w:styleLink w:val="CurrentList1"/>
    <w:lvl w:ilvl="0">
      <w:start w:val="1"/>
      <w:numFmt w:val="decimal"/>
      <w:lvlText w:val="บทที่ %1"/>
      <w:lvlJc w:val="left"/>
      <w:pPr>
        <w:tabs>
          <w:tab w:val="num" w:pos="1701"/>
        </w:tabs>
        <w:ind w:left="1701" w:hanging="1701"/>
      </w:pPr>
      <w:rPr>
        <w:rFonts w:ascii="TH SarabunPSK" w:hAnsi="TH SarabunPSK" w:cs="TH SarabunPSK" w:hint="default"/>
        <w:b/>
        <w:bCs/>
        <w:i w:val="0"/>
        <w:iCs w:val="0"/>
        <w:color w:val="auto"/>
        <w:sz w:val="96"/>
        <w:szCs w:val="9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lang w:bidi="th-TH"/>
        <w:specVanish w:val="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702"/>
        </w:tabs>
        <w:ind w:left="284" w:firstLine="567"/>
      </w:pPr>
      <w:rPr>
        <w:b/>
        <w:bCs/>
        <w:lang w:bidi="th-TH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  <w:b/>
        <w:bCs/>
        <w:lang w:bidi="th-TH"/>
        <w:specVanish w:val="0"/>
      </w:rPr>
    </w:lvl>
    <w:lvl w:ilvl="4">
      <w:start w:val="1"/>
      <w:numFmt w:val="decimal"/>
      <w:lvlText w:val="(%5)"/>
      <w:lvlJc w:val="left"/>
      <w:pPr>
        <w:tabs>
          <w:tab w:val="num" w:pos="2693"/>
        </w:tabs>
        <w:ind w:left="2693" w:hanging="425"/>
      </w:pPr>
      <w:rPr>
        <w:rFonts w:hint="default"/>
        <w:b w:val="0"/>
        <w:bCs w:val="0"/>
        <w:lang w:bidi="th-TH"/>
        <w:specVanish w:val="0"/>
      </w:rPr>
    </w:lvl>
    <w:lvl w:ilvl="5">
      <w:start w:val="1"/>
      <w:numFmt w:val="thaiLetters"/>
      <w:lvlText w:val="(%6)"/>
      <w:lvlJc w:val="left"/>
      <w:pPr>
        <w:tabs>
          <w:tab w:val="num" w:pos="3120"/>
        </w:tabs>
        <w:ind w:left="3120" w:hanging="426"/>
      </w:pPr>
      <w:rPr>
        <w:rFonts w:hint="default"/>
        <w:specVanish w:val="0"/>
      </w:rPr>
    </w:lvl>
    <w:lvl w:ilvl="6">
      <w:start w:val="1"/>
      <w:numFmt w:val="thaiLetters"/>
      <w:lvlRestart w:val="3"/>
      <w:lvlText w:val="(%7)"/>
      <w:lvlJc w:val="left"/>
      <w:pPr>
        <w:tabs>
          <w:tab w:val="num" w:pos="2978"/>
        </w:tabs>
        <w:ind w:left="2978" w:hanging="1276"/>
      </w:pPr>
      <w:rPr>
        <w:rFonts w:ascii="TH SarabunPSK" w:eastAsia="TH SarabunPSK" w:hAnsi="TH SarabunPSK" w:cs="TH SarabunPSK"/>
        <w:b w:val="0"/>
        <w:bCs w:val="0"/>
        <w:sz w:val="32"/>
        <w:szCs w:val="32"/>
        <w:specVanish w:val="0"/>
      </w:rPr>
    </w:lvl>
    <w:lvl w:ilvl="7">
      <w:start w:val="1"/>
      <w:numFmt w:val="decimal"/>
      <w:lvlRestart w:val="3"/>
      <w:lvlText w:val="ตารางที่ %1.%2.%3-%8"/>
      <w:lvlJc w:val="left"/>
      <w:pPr>
        <w:tabs>
          <w:tab w:val="num" w:pos="1418"/>
        </w:tabs>
        <w:ind w:left="0" w:firstLine="0"/>
      </w:pPr>
      <w:rPr>
        <w:rFonts w:hint="default"/>
        <w:specVanish w:val="0"/>
      </w:rPr>
    </w:lvl>
    <w:lvl w:ilvl="8">
      <w:start w:val="1"/>
      <w:numFmt w:val="decimal"/>
      <w:lvlRestart w:val="3"/>
      <w:lvlText w:val="แผนภูมิที่ %1.%2.%3-%9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013156"/>
    <w:multiLevelType w:val="multilevel"/>
    <w:tmpl w:val="86D4E164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  <w:b/>
        <w:bCs/>
        <w:sz w:val="40"/>
        <w:szCs w:val="40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0" w:firstLine="567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0" w:firstLine="1276"/>
      </w:pPr>
      <w:rPr>
        <w:rFonts w:hint="default"/>
        <w:b w:val="0"/>
        <w:bCs w:val="0"/>
        <w:sz w:val="32"/>
        <w:szCs w:val="36"/>
      </w:rPr>
    </w:lvl>
    <w:lvl w:ilvl="4">
      <w:start w:val="1"/>
      <w:numFmt w:val="decimal"/>
      <w:lvlText w:val="(%5)"/>
      <w:lvlJc w:val="left"/>
      <w:pPr>
        <w:tabs>
          <w:tab w:val="num" w:pos="2552"/>
        </w:tabs>
        <w:ind w:left="0" w:firstLine="2126"/>
      </w:pPr>
      <w:rPr>
        <w:rFonts w:hint="default"/>
        <w:b w:val="0"/>
        <w:bCs w:val="0"/>
      </w:rPr>
    </w:lvl>
    <w:lvl w:ilvl="5">
      <w:start w:val="1"/>
      <w:numFmt w:val="decimal"/>
      <w:lvlText w:val="(%5.%6)"/>
      <w:lvlJc w:val="left"/>
      <w:pPr>
        <w:tabs>
          <w:tab w:val="num" w:pos="3119"/>
        </w:tabs>
        <w:ind w:left="0" w:firstLine="2552"/>
      </w:pPr>
      <w:rPr>
        <w:rFonts w:hint="default"/>
        <w:b w:val="0"/>
        <w:bCs w:val="0"/>
      </w:rPr>
    </w:lvl>
    <w:lvl w:ilvl="6">
      <w:start w:val="1"/>
      <w:numFmt w:val="thaiLetters"/>
      <w:lvlText w:val="(%7)"/>
      <w:lvlJc w:val="left"/>
      <w:pPr>
        <w:tabs>
          <w:tab w:val="num" w:pos="3572"/>
        </w:tabs>
        <w:ind w:left="0" w:firstLine="3119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3799"/>
        </w:tabs>
        <w:ind w:left="0" w:firstLine="3572"/>
      </w:pPr>
      <w:rPr>
        <w:rFonts w:ascii="TH SarabunIT๙" w:hAnsi="TH SarabunIT๙" w:hint="default"/>
      </w:rPr>
    </w:lvl>
    <w:lvl w:ilvl="8">
      <w:start w:val="1"/>
      <w:numFmt w:val="bullet"/>
      <w:lvlText w:val=""/>
      <w:lvlJc w:val="left"/>
      <w:pPr>
        <w:tabs>
          <w:tab w:val="num" w:pos="3969"/>
        </w:tabs>
        <w:ind w:left="3969" w:hanging="170"/>
      </w:pPr>
      <w:rPr>
        <w:rFonts w:ascii="Symbol" w:hAnsi="Symbol" w:hint="default"/>
        <w:color w:val="auto"/>
        <w:sz w:val="24"/>
        <w:szCs w:val="24"/>
      </w:rPr>
    </w:lvl>
  </w:abstractNum>
  <w:abstractNum w:abstractNumId="10" w15:restartNumberingAfterBreak="0">
    <w:nsid w:val="2AFA71F3"/>
    <w:multiLevelType w:val="hybridMultilevel"/>
    <w:tmpl w:val="867E1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487"/>
    <w:multiLevelType w:val="hybridMultilevel"/>
    <w:tmpl w:val="5F7EC00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F47573E"/>
    <w:multiLevelType w:val="hybridMultilevel"/>
    <w:tmpl w:val="AF34F2EC"/>
    <w:lvl w:ilvl="0" w:tplc="CCC059B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FBB3CB2"/>
    <w:multiLevelType w:val="hybridMultilevel"/>
    <w:tmpl w:val="4570520C"/>
    <w:lvl w:ilvl="0" w:tplc="F53CA0A0">
      <w:start w:val="1"/>
      <w:numFmt w:val="decimal"/>
      <w:lvlText w:val="(%1)"/>
      <w:lvlJc w:val="left"/>
      <w:pPr>
        <w:ind w:left="2606" w:hanging="372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314" w:hanging="360"/>
      </w:pPr>
    </w:lvl>
    <w:lvl w:ilvl="2" w:tplc="0409001B" w:tentative="1">
      <w:start w:val="1"/>
      <w:numFmt w:val="lowerRoman"/>
      <w:lvlText w:val="%3."/>
      <w:lvlJc w:val="right"/>
      <w:pPr>
        <w:ind w:left="4034" w:hanging="180"/>
      </w:pPr>
    </w:lvl>
    <w:lvl w:ilvl="3" w:tplc="0409000F" w:tentative="1">
      <w:start w:val="1"/>
      <w:numFmt w:val="decimal"/>
      <w:lvlText w:val="%4."/>
      <w:lvlJc w:val="left"/>
      <w:pPr>
        <w:ind w:left="4754" w:hanging="360"/>
      </w:pPr>
    </w:lvl>
    <w:lvl w:ilvl="4" w:tplc="04090019" w:tentative="1">
      <w:start w:val="1"/>
      <w:numFmt w:val="lowerLetter"/>
      <w:lvlText w:val="%5."/>
      <w:lvlJc w:val="left"/>
      <w:pPr>
        <w:ind w:left="5474" w:hanging="360"/>
      </w:pPr>
    </w:lvl>
    <w:lvl w:ilvl="5" w:tplc="0409001B" w:tentative="1">
      <w:start w:val="1"/>
      <w:numFmt w:val="lowerRoman"/>
      <w:lvlText w:val="%6."/>
      <w:lvlJc w:val="right"/>
      <w:pPr>
        <w:ind w:left="6194" w:hanging="180"/>
      </w:pPr>
    </w:lvl>
    <w:lvl w:ilvl="6" w:tplc="0409000F" w:tentative="1">
      <w:start w:val="1"/>
      <w:numFmt w:val="decimal"/>
      <w:lvlText w:val="%7."/>
      <w:lvlJc w:val="left"/>
      <w:pPr>
        <w:ind w:left="6914" w:hanging="360"/>
      </w:pPr>
    </w:lvl>
    <w:lvl w:ilvl="7" w:tplc="04090019" w:tentative="1">
      <w:start w:val="1"/>
      <w:numFmt w:val="lowerLetter"/>
      <w:lvlText w:val="%8."/>
      <w:lvlJc w:val="left"/>
      <w:pPr>
        <w:ind w:left="7634" w:hanging="360"/>
      </w:pPr>
    </w:lvl>
    <w:lvl w:ilvl="8" w:tplc="0409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14" w15:restartNumberingAfterBreak="0">
    <w:nsid w:val="444A13CC"/>
    <w:multiLevelType w:val="hybridMultilevel"/>
    <w:tmpl w:val="71A8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7143"/>
    <w:multiLevelType w:val="hybridMultilevel"/>
    <w:tmpl w:val="DB34F8E2"/>
    <w:lvl w:ilvl="0" w:tplc="7B5AAD1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BA1FC8"/>
    <w:multiLevelType w:val="multilevel"/>
    <w:tmpl w:val="9B56D7D4"/>
    <w:styleLink w:val="Style1"/>
    <w:lvl w:ilvl="0">
      <w:start w:val="3"/>
      <w:numFmt w:val="none"/>
      <w:lvlText w:val="3.1  "/>
      <w:lvlJc w:val="left"/>
      <w:pPr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lvlText w:val="3.1.%2"/>
      <w:lvlJc w:val="left"/>
      <w:pPr>
        <w:tabs>
          <w:tab w:val="num" w:pos="576"/>
        </w:tabs>
        <w:ind w:left="0" w:firstLine="576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2">
      <w:start w:val="1"/>
      <w:numFmt w:val="decimal"/>
      <w:lvlText w:val="3%1.1.%2.%3"/>
      <w:lvlJc w:val="left"/>
      <w:pPr>
        <w:tabs>
          <w:tab w:val="num" w:pos="1440"/>
        </w:tabs>
        <w:ind w:left="0" w:firstLine="1440"/>
      </w:pPr>
      <w:rPr>
        <w:rFonts w:hint="default"/>
        <w:b/>
        <w:bCs/>
        <w:sz w:val="32"/>
        <w:szCs w:val="4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0" w:firstLine="1276"/>
      </w:pPr>
      <w:rPr>
        <w:rFonts w:hint="default"/>
        <w:b w:val="0"/>
        <w:bCs w:val="0"/>
        <w:sz w:val="32"/>
        <w:szCs w:val="40"/>
      </w:rPr>
    </w:lvl>
    <w:lvl w:ilvl="4">
      <w:start w:val="1"/>
      <w:numFmt w:val="decimal"/>
      <w:lvlText w:val="(%5)"/>
      <w:lvlJc w:val="left"/>
      <w:pPr>
        <w:tabs>
          <w:tab w:val="num" w:pos="2552"/>
        </w:tabs>
        <w:ind w:left="0" w:firstLine="2126"/>
      </w:pPr>
      <w:rPr>
        <w:rFonts w:hint="default"/>
        <w:b w:val="0"/>
        <w:bCs w:val="0"/>
        <w:color w:val="auto"/>
        <w:sz w:val="32"/>
        <w:szCs w:val="32"/>
      </w:rPr>
    </w:lvl>
    <w:lvl w:ilvl="5">
      <w:start w:val="1"/>
      <w:numFmt w:val="decimal"/>
      <w:lvlText w:val="(%5.%6)"/>
      <w:lvlJc w:val="left"/>
      <w:pPr>
        <w:tabs>
          <w:tab w:val="num" w:pos="3119"/>
        </w:tabs>
        <w:ind w:left="0" w:firstLine="2552"/>
      </w:pPr>
      <w:rPr>
        <w:rFonts w:hint="default"/>
        <w:b w:val="0"/>
        <w:bCs w:val="0"/>
        <w:sz w:val="32"/>
      </w:rPr>
    </w:lvl>
    <w:lvl w:ilvl="6">
      <w:start w:val="1"/>
      <w:numFmt w:val="thaiLetters"/>
      <w:lvlText w:val="(%7)"/>
      <w:lvlJc w:val="left"/>
      <w:pPr>
        <w:tabs>
          <w:tab w:val="num" w:pos="3260"/>
        </w:tabs>
        <w:ind w:left="0" w:firstLine="2977"/>
      </w:pPr>
      <w:rPr>
        <w:rFonts w:hint="default"/>
        <w:sz w:val="32"/>
      </w:rPr>
    </w:lvl>
    <w:lvl w:ilvl="7">
      <w:start w:val="1"/>
      <w:numFmt w:val="decimal"/>
      <w:lvlText w:val="ภาพที่ %1.%2.%3.%4-%8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ตารางที่ %1.%2.%3.%4-%9."/>
      <w:lvlJc w:val="left"/>
      <w:pPr>
        <w:ind w:left="0" w:firstLine="0"/>
      </w:pPr>
      <w:rPr>
        <w:rFonts w:hint="default"/>
        <w:sz w:val="32"/>
      </w:rPr>
    </w:lvl>
  </w:abstractNum>
  <w:abstractNum w:abstractNumId="17" w15:restartNumberingAfterBreak="0">
    <w:nsid w:val="6F0677B0"/>
    <w:multiLevelType w:val="hybridMultilevel"/>
    <w:tmpl w:val="6CCC44AC"/>
    <w:lvl w:ilvl="0" w:tplc="FFFFFFFF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8C038BD"/>
    <w:multiLevelType w:val="hybridMultilevel"/>
    <w:tmpl w:val="475C1232"/>
    <w:lvl w:ilvl="0" w:tplc="84148B0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7A3E5CB0"/>
    <w:multiLevelType w:val="hybridMultilevel"/>
    <w:tmpl w:val="3766C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92941"/>
    <w:multiLevelType w:val="hybridMultilevel"/>
    <w:tmpl w:val="8766C418"/>
    <w:lvl w:ilvl="0" w:tplc="EB66284E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2046514205">
    <w:abstractNumId w:val="4"/>
  </w:num>
  <w:num w:numId="2" w16cid:durableId="877085075">
    <w:abstractNumId w:val="9"/>
  </w:num>
  <w:num w:numId="3" w16cid:durableId="1509247283">
    <w:abstractNumId w:val="16"/>
  </w:num>
  <w:num w:numId="4" w16cid:durableId="1921714507">
    <w:abstractNumId w:val="2"/>
  </w:num>
  <w:num w:numId="5" w16cid:durableId="766845820">
    <w:abstractNumId w:val="4"/>
  </w:num>
  <w:num w:numId="6" w16cid:durableId="2052074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994753">
    <w:abstractNumId w:val="13"/>
  </w:num>
  <w:num w:numId="8" w16cid:durableId="1868325105">
    <w:abstractNumId w:val="6"/>
  </w:num>
  <w:num w:numId="9" w16cid:durableId="919874704">
    <w:abstractNumId w:val="3"/>
  </w:num>
  <w:num w:numId="10" w16cid:durableId="1222448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56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9040926">
    <w:abstractNumId w:val="11"/>
  </w:num>
  <w:num w:numId="13" w16cid:durableId="413085524">
    <w:abstractNumId w:val="20"/>
  </w:num>
  <w:num w:numId="14" w16cid:durableId="1815221476">
    <w:abstractNumId w:val="8"/>
  </w:num>
  <w:num w:numId="15" w16cid:durableId="58441205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575659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2122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96061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636016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44196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8573912">
    <w:abstractNumId w:val="4"/>
  </w:num>
  <w:num w:numId="22" w16cid:durableId="1501430692">
    <w:abstractNumId w:val="7"/>
  </w:num>
  <w:num w:numId="23" w16cid:durableId="473762356">
    <w:abstractNumId w:val="4"/>
  </w:num>
  <w:num w:numId="24" w16cid:durableId="921449122">
    <w:abstractNumId w:val="4"/>
  </w:num>
  <w:num w:numId="25" w16cid:durableId="1868789182">
    <w:abstractNumId w:val="17"/>
  </w:num>
  <w:num w:numId="26" w16cid:durableId="1672180707">
    <w:abstractNumId w:val="4"/>
  </w:num>
  <w:num w:numId="27" w16cid:durableId="184681171">
    <w:abstractNumId w:val="4"/>
  </w:num>
  <w:num w:numId="28" w16cid:durableId="198978361">
    <w:abstractNumId w:val="4"/>
  </w:num>
  <w:num w:numId="29" w16cid:durableId="1330210966">
    <w:abstractNumId w:val="4"/>
  </w:num>
  <w:num w:numId="30" w16cid:durableId="1481268970">
    <w:abstractNumId w:val="4"/>
  </w:num>
  <w:num w:numId="31" w16cid:durableId="127382518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354819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5023685">
    <w:abstractNumId w:val="12"/>
  </w:num>
  <w:num w:numId="34" w16cid:durableId="650863869">
    <w:abstractNumId w:val="18"/>
  </w:num>
  <w:num w:numId="35" w16cid:durableId="814223421">
    <w:abstractNumId w:val="4"/>
  </w:num>
  <w:num w:numId="36" w16cid:durableId="336268725">
    <w:abstractNumId w:val="1"/>
  </w:num>
  <w:num w:numId="37" w16cid:durableId="158733604">
    <w:abstractNumId w:val="10"/>
  </w:num>
  <w:num w:numId="38" w16cid:durableId="1844277528">
    <w:abstractNumId w:val="19"/>
  </w:num>
  <w:num w:numId="39" w16cid:durableId="1128544474">
    <w:abstractNumId w:val="14"/>
  </w:num>
  <w:num w:numId="40" w16cid:durableId="661011788">
    <w:abstractNumId w:val="4"/>
  </w:num>
  <w:num w:numId="41" w16cid:durableId="191897519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42" w16cid:durableId="1728214816">
    <w:abstractNumId w:val="4"/>
    <w:lvlOverride w:ilvl="0">
      <w:startOverride w:val="1"/>
    </w:lvlOverride>
    <w:lvlOverride w:ilvl="1">
      <w:startOverride w:val="1"/>
    </w:lvlOverride>
  </w:num>
  <w:num w:numId="43" w16cid:durableId="483013698">
    <w:abstractNumId w:val="4"/>
    <w:lvlOverride w:ilvl="0">
      <w:startOverride w:val="1"/>
    </w:lvlOverride>
    <w:lvlOverride w:ilvl="1">
      <w:startOverride w:val="1"/>
    </w:lvlOverride>
  </w:num>
  <w:num w:numId="44" w16cid:durableId="480772120">
    <w:abstractNumId w:val="15"/>
  </w:num>
  <w:num w:numId="45" w16cid:durableId="179130063">
    <w:abstractNumId w:val="4"/>
    <w:lvlOverride w:ilvl="0">
      <w:startOverride w:val="2"/>
    </w:lvlOverride>
    <w:lvlOverride w:ilvl="1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C4"/>
    <w:rsid w:val="0000111B"/>
    <w:rsid w:val="000013B4"/>
    <w:rsid w:val="000015A6"/>
    <w:rsid w:val="00002B8C"/>
    <w:rsid w:val="00007395"/>
    <w:rsid w:val="00007A29"/>
    <w:rsid w:val="00013F56"/>
    <w:rsid w:val="00015869"/>
    <w:rsid w:val="00027045"/>
    <w:rsid w:val="00034421"/>
    <w:rsid w:val="000358F6"/>
    <w:rsid w:val="00040264"/>
    <w:rsid w:val="00043027"/>
    <w:rsid w:val="00052506"/>
    <w:rsid w:val="0005440F"/>
    <w:rsid w:val="00057729"/>
    <w:rsid w:val="00062CD6"/>
    <w:rsid w:val="0006387C"/>
    <w:rsid w:val="00065385"/>
    <w:rsid w:val="00066BE6"/>
    <w:rsid w:val="0006701E"/>
    <w:rsid w:val="000723A9"/>
    <w:rsid w:val="00073378"/>
    <w:rsid w:val="00073B28"/>
    <w:rsid w:val="000754FB"/>
    <w:rsid w:val="00077D90"/>
    <w:rsid w:val="0008150E"/>
    <w:rsid w:val="000828D8"/>
    <w:rsid w:val="00083F17"/>
    <w:rsid w:val="00085766"/>
    <w:rsid w:val="000875DA"/>
    <w:rsid w:val="000908DA"/>
    <w:rsid w:val="00091A19"/>
    <w:rsid w:val="000955F4"/>
    <w:rsid w:val="00097599"/>
    <w:rsid w:val="000A2552"/>
    <w:rsid w:val="000A3C07"/>
    <w:rsid w:val="000A44AB"/>
    <w:rsid w:val="000A4BE3"/>
    <w:rsid w:val="000A67D0"/>
    <w:rsid w:val="000A7BCA"/>
    <w:rsid w:val="000B3341"/>
    <w:rsid w:val="000B3FC8"/>
    <w:rsid w:val="000B629C"/>
    <w:rsid w:val="000C2D7F"/>
    <w:rsid w:val="000D07CD"/>
    <w:rsid w:val="000D0A0C"/>
    <w:rsid w:val="000D51B1"/>
    <w:rsid w:val="000E247A"/>
    <w:rsid w:val="000E3253"/>
    <w:rsid w:val="000E3F64"/>
    <w:rsid w:val="000F5301"/>
    <w:rsid w:val="00100094"/>
    <w:rsid w:val="00100564"/>
    <w:rsid w:val="00101C83"/>
    <w:rsid w:val="001028D8"/>
    <w:rsid w:val="001127A1"/>
    <w:rsid w:val="00113AEA"/>
    <w:rsid w:val="00116675"/>
    <w:rsid w:val="00121EAB"/>
    <w:rsid w:val="0013673E"/>
    <w:rsid w:val="00137097"/>
    <w:rsid w:val="00137B86"/>
    <w:rsid w:val="0014024C"/>
    <w:rsid w:val="00146B98"/>
    <w:rsid w:val="001512BE"/>
    <w:rsid w:val="00152DEE"/>
    <w:rsid w:val="001549D8"/>
    <w:rsid w:val="00156E99"/>
    <w:rsid w:val="001662F0"/>
    <w:rsid w:val="001664CF"/>
    <w:rsid w:val="00170CEA"/>
    <w:rsid w:val="00180D59"/>
    <w:rsid w:val="00182876"/>
    <w:rsid w:val="001937AB"/>
    <w:rsid w:val="00195614"/>
    <w:rsid w:val="001958EA"/>
    <w:rsid w:val="001969B0"/>
    <w:rsid w:val="001970A4"/>
    <w:rsid w:val="001A700B"/>
    <w:rsid w:val="001A71B6"/>
    <w:rsid w:val="001B0BE8"/>
    <w:rsid w:val="001B6344"/>
    <w:rsid w:val="001C27BF"/>
    <w:rsid w:val="001C6368"/>
    <w:rsid w:val="001D00DD"/>
    <w:rsid w:val="001D7737"/>
    <w:rsid w:val="001E1C16"/>
    <w:rsid w:val="001E4BED"/>
    <w:rsid w:val="001F14C9"/>
    <w:rsid w:val="001F4DB1"/>
    <w:rsid w:val="001F6BF3"/>
    <w:rsid w:val="001F71FC"/>
    <w:rsid w:val="0020238E"/>
    <w:rsid w:val="00203816"/>
    <w:rsid w:val="00204884"/>
    <w:rsid w:val="00204B1B"/>
    <w:rsid w:val="00204C69"/>
    <w:rsid w:val="00210017"/>
    <w:rsid w:val="0021438E"/>
    <w:rsid w:val="00215CCB"/>
    <w:rsid w:val="00217A5C"/>
    <w:rsid w:val="00223293"/>
    <w:rsid w:val="00231FEA"/>
    <w:rsid w:val="00233EE2"/>
    <w:rsid w:val="00233F1E"/>
    <w:rsid w:val="00236434"/>
    <w:rsid w:val="0023777B"/>
    <w:rsid w:val="00251DE9"/>
    <w:rsid w:val="00255469"/>
    <w:rsid w:val="00263884"/>
    <w:rsid w:val="0026419D"/>
    <w:rsid w:val="00264922"/>
    <w:rsid w:val="002660AE"/>
    <w:rsid w:val="00267EBC"/>
    <w:rsid w:val="0027077B"/>
    <w:rsid w:val="0027083E"/>
    <w:rsid w:val="00272DE7"/>
    <w:rsid w:val="002771FF"/>
    <w:rsid w:val="00281987"/>
    <w:rsid w:val="002832C4"/>
    <w:rsid w:val="0028539A"/>
    <w:rsid w:val="00285577"/>
    <w:rsid w:val="002957D7"/>
    <w:rsid w:val="002A182D"/>
    <w:rsid w:val="002A7566"/>
    <w:rsid w:val="002A7880"/>
    <w:rsid w:val="002B1104"/>
    <w:rsid w:val="002B1996"/>
    <w:rsid w:val="002B3605"/>
    <w:rsid w:val="002B4059"/>
    <w:rsid w:val="002B682A"/>
    <w:rsid w:val="002B7C42"/>
    <w:rsid w:val="002C073D"/>
    <w:rsid w:val="002C2AD6"/>
    <w:rsid w:val="002C3665"/>
    <w:rsid w:val="002C5BBB"/>
    <w:rsid w:val="002C5E1D"/>
    <w:rsid w:val="002D40BC"/>
    <w:rsid w:val="002D4C88"/>
    <w:rsid w:val="002D7B9F"/>
    <w:rsid w:val="002D7BAB"/>
    <w:rsid w:val="002E077E"/>
    <w:rsid w:val="002E0E42"/>
    <w:rsid w:val="002E72EE"/>
    <w:rsid w:val="002E780C"/>
    <w:rsid w:val="002F059B"/>
    <w:rsid w:val="002F0CEE"/>
    <w:rsid w:val="002F6712"/>
    <w:rsid w:val="002F6CD1"/>
    <w:rsid w:val="00302F76"/>
    <w:rsid w:val="00313CBE"/>
    <w:rsid w:val="00313ECD"/>
    <w:rsid w:val="00314467"/>
    <w:rsid w:val="00315370"/>
    <w:rsid w:val="003164B8"/>
    <w:rsid w:val="00317FF8"/>
    <w:rsid w:val="00324301"/>
    <w:rsid w:val="00337CAC"/>
    <w:rsid w:val="0034100E"/>
    <w:rsid w:val="00347E5A"/>
    <w:rsid w:val="00350557"/>
    <w:rsid w:val="00357C2D"/>
    <w:rsid w:val="00361DBD"/>
    <w:rsid w:val="0036339B"/>
    <w:rsid w:val="00363C15"/>
    <w:rsid w:val="00364FB5"/>
    <w:rsid w:val="00367A03"/>
    <w:rsid w:val="00367C82"/>
    <w:rsid w:val="00370D96"/>
    <w:rsid w:val="003712BC"/>
    <w:rsid w:val="0037628C"/>
    <w:rsid w:val="00386524"/>
    <w:rsid w:val="003932CE"/>
    <w:rsid w:val="00397B0A"/>
    <w:rsid w:val="003A1CB0"/>
    <w:rsid w:val="003A2858"/>
    <w:rsid w:val="003A6BA2"/>
    <w:rsid w:val="003A7CC7"/>
    <w:rsid w:val="003B1DBC"/>
    <w:rsid w:val="003B4175"/>
    <w:rsid w:val="003B4C10"/>
    <w:rsid w:val="003C015E"/>
    <w:rsid w:val="003C1588"/>
    <w:rsid w:val="003C21EC"/>
    <w:rsid w:val="003C27B9"/>
    <w:rsid w:val="003C2B4C"/>
    <w:rsid w:val="003C6480"/>
    <w:rsid w:val="003C6C9E"/>
    <w:rsid w:val="003D035F"/>
    <w:rsid w:val="003D4EEE"/>
    <w:rsid w:val="003D56B7"/>
    <w:rsid w:val="003D711F"/>
    <w:rsid w:val="003E2320"/>
    <w:rsid w:val="003E4C4D"/>
    <w:rsid w:val="003E5412"/>
    <w:rsid w:val="003F7666"/>
    <w:rsid w:val="00401680"/>
    <w:rsid w:val="00401ABF"/>
    <w:rsid w:val="00404BA9"/>
    <w:rsid w:val="00410712"/>
    <w:rsid w:val="004124A0"/>
    <w:rsid w:val="004140A3"/>
    <w:rsid w:val="0041615D"/>
    <w:rsid w:val="00426097"/>
    <w:rsid w:val="00435FAE"/>
    <w:rsid w:val="00445DCD"/>
    <w:rsid w:val="0045390D"/>
    <w:rsid w:val="0045780B"/>
    <w:rsid w:val="00460EA1"/>
    <w:rsid w:val="004638A4"/>
    <w:rsid w:val="00467714"/>
    <w:rsid w:val="004723C5"/>
    <w:rsid w:val="00475CA8"/>
    <w:rsid w:val="0048115B"/>
    <w:rsid w:val="00484DCA"/>
    <w:rsid w:val="00485551"/>
    <w:rsid w:val="00485954"/>
    <w:rsid w:val="00491FC1"/>
    <w:rsid w:val="00496997"/>
    <w:rsid w:val="004A3234"/>
    <w:rsid w:val="004B440C"/>
    <w:rsid w:val="004C4C46"/>
    <w:rsid w:val="004C752E"/>
    <w:rsid w:val="004D1343"/>
    <w:rsid w:val="004D19DE"/>
    <w:rsid w:val="004D1FCD"/>
    <w:rsid w:val="004D79FD"/>
    <w:rsid w:val="004E081B"/>
    <w:rsid w:val="004E3E67"/>
    <w:rsid w:val="004E5402"/>
    <w:rsid w:val="004E5878"/>
    <w:rsid w:val="004E5B6C"/>
    <w:rsid w:val="004E6E06"/>
    <w:rsid w:val="004F3814"/>
    <w:rsid w:val="004F479C"/>
    <w:rsid w:val="0050075B"/>
    <w:rsid w:val="00503781"/>
    <w:rsid w:val="00505DEE"/>
    <w:rsid w:val="00506267"/>
    <w:rsid w:val="00506E50"/>
    <w:rsid w:val="00515B63"/>
    <w:rsid w:val="00525E1B"/>
    <w:rsid w:val="00526576"/>
    <w:rsid w:val="00535524"/>
    <w:rsid w:val="00540D9E"/>
    <w:rsid w:val="005469DA"/>
    <w:rsid w:val="00547763"/>
    <w:rsid w:val="00553C5E"/>
    <w:rsid w:val="00555229"/>
    <w:rsid w:val="005570B1"/>
    <w:rsid w:val="0056174E"/>
    <w:rsid w:val="00562FC8"/>
    <w:rsid w:val="0056467E"/>
    <w:rsid w:val="00567F5E"/>
    <w:rsid w:val="00575677"/>
    <w:rsid w:val="00575E11"/>
    <w:rsid w:val="00581572"/>
    <w:rsid w:val="0058190F"/>
    <w:rsid w:val="00583B58"/>
    <w:rsid w:val="00586CBC"/>
    <w:rsid w:val="00590826"/>
    <w:rsid w:val="00592393"/>
    <w:rsid w:val="005A25A1"/>
    <w:rsid w:val="005A332D"/>
    <w:rsid w:val="005A4200"/>
    <w:rsid w:val="005A4422"/>
    <w:rsid w:val="005C000D"/>
    <w:rsid w:val="005C0F6C"/>
    <w:rsid w:val="005C3228"/>
    <w:rsid w:val="005C528D"/>
    <w:rsid w:val="005C6AB8"/>
    <w:rsid w:val="005D7F62"/>
    <w:rsid w:val="005F296A"/>
    <w:rsid w:val="00600C55"/>
    <w:rsid w:val="00603776"/>
    <w:rsid w:val="00603DC0"/>
    <w:rsid w:val="00607057"/>
    <w:rsid w:val="00610705"/>
    <w:rsid w:val="00623BAB"/>
    <w:rsid w:val="00633857"/>
    <w:rsid w:val="00634B72"/>
    <w:rsid w:val="00636268"/>
    <w:rsid w:val="00637F51"/>
    <w:rsid w:val="00637FC6"/>
    <w:rsid w:val="0064332F"/>
    <w:rsid w:val="00645BF1"/>
    <w:rsid w:val="00657E89"/>
    <w:rsid w:val="0066359C"/>
    <w:rsid w:val="00664AB2"/>
    <w:rsid w:val="00665777"/>
    <w:rsid w:val="00673158"/>
    <w:rsid w:val="00675BDE"/>
    <w:rsid w:val="00675C8F"/>
    <w:rsid w:val="006779FA"/>
    <w:rsid w:val="006835D4"/>
    <w:rsid w:val="00683D20"/>
    <w:rsid w:val="00684D16"/>
    <w:rsid w:val="006857AF"/>
    <w:rsid w:val="00692D74"/>
    <w:rsid w:val="006A12FD"/>
    <w:rsid w:val="006A1C5F"/>
    <w:rsid w:val="006A31A3"/>
    <w:rsid w:val="006A5537"/>
    <w:rsid w:val="006B5890"/>
    <w:rsid w:val="006C18F1"/>
    <w:rsid w:val="006C6A32"/>
    <w:rsid w:val="006C6D24"/>
    <w:rsid w:val="006D3D91"/>
    <w:rsid w:val="006D3E86"/>
    <w:rsid w:val="006F1C71"/>
    <w:rsid w:val="006F4774"/>
    <w:rsid w:val="006F4DFF"/>
    <w:rsid w:val="006F63DF"/>
    <w:rsid w:val="006F6F07"/>
    <w:rsid w:val="00703AE8"/>
    <w:rsid w:val="007139EF"/>
    <w:rsid w:val="0072442F"/>
    <w:rsid w:val="00726D88"/>
    <w:rsid w:val="00727F12"/>
    <w:rsid w:val="007314AD"/>
    <w:rsid w:val="007319E1"/>
    <w:rsid w:val="00737DD0"/>
    <w:rsid w:val="00740ACF"/>
    <w:rsid w:val="007429ED"/>
    <w:rsid w:val="00742B3C"/>
    <w:rsid w:val="00744870"/>
    <w:rsid w:val="00746589"/>
    <w:rsid w:val="00750F22"/>
    <w:rsid w:val="007540EB"/>
    <w:rsid w:val="007567B8"/>
    <w:rsid w:val="0075762A"/>
    <w:rsid w:val="00762500"/>
    <w:rsid w:val="00764EAF"/>
    <w:rsid w:val="007670D5"/>
    <w:rsid w:val="0077225E"/>
    <w:rsid w:val="00781571"/>
    <w:rsid w:val="007952E7"/>
    <w:rsid w:val="0079698E"/>
    <w:rsid w:val="007A1CE7"/>
    <w:rsid w:val="007A30AB"/>
    <w:rsid w:val="007A3D57"/>
    <w:rsid w:val="007A632B"/>
    <w:rsid w:val="007A6709"/>
    <w:rsid w:val="007B481D"/>
    <w:rsid w:val="007B49D7"/>
    <w:rsid w:val="007B4DDD"/>
    <w:rsid w:val="007B6809"/>
    <w:rsid w:val="007D4E9C"/>
    <w:rsid w:val="007E031F"/>
    <w:rsid w:val="007E134D"/>
    <w:rsid w:val="007E2103"/>
    <w:rsid w:val="007E5093"/>
    <w:rsid w:val="007F3891"/>
    <w:rsid w:val="0080243E"/>
    <w:rsid w:val="008100A6"/>
    <w:rsid w:val="00813176"/>
    <w:rsid w:val="0082032F"/>
    <w:rsid w:val="0082264F"/>
    <w:rsid w:val="00825791"/>
    <w:rsid w:val="00826B16"/>
    <w:rsid w:val="00833158"/>
    <w:rsid w:val="008472F6"/>
    <w:rsid w:val="00852F7B"/>
    <w:rsid w:val="00854B75"/>
    <w:rsid w:val="00861BB3"/>
    <w:rsid w:val="008726EC"/>
    <w:rsid w:val="00874AFB"/>
    <w:rsid w:val="00877FB6"/>
    <w:rsid w:val="00880C09"/>
    <w:rsid w:val="008874D9"/>
    <w:rsid w:val="00887C7C"/>
    <w:rsid w:val="00893C4C"/>
    <w:rsid w:val="00894186"/>
    <w:rsid w:val="008B2795"/>
    <w:rsid w:val="008B3E76"/>
    <w:rsid w:val="008C6FF0"/>
    <w:rsid w:val="008C780E"/>
    <w:rsid w:val="008D28C9"/>
    <w:rsid w:val="008D3135"/>
    <w:rsid w:val="008D4966"/>
    <w:rsid w:val="008D60E1"/>
    <w:rsid w:val="008E170C"/>
    <w:rsid w:val="008E38E4"/>
    <w:rsid w:val="008E4BC5"/>
    <w:rsid w:val="008E7FAA"/>
    <w:rsid w:val="008F0BE1"/>
    <w:rsid w:val="008F0DC1"/>
    <w:rsid w:val="008F1D73"/>
    <w:rsid w:val="008F2E16"/>
    <w:rsid w:val="00901B87"/>
    <w:rsid w:val="00910738"/>
    <w:rsid w:val="00910958"/>
    <w:rsid w:val="00923C61"/>
    <w:rsid w:val="00923E01"/>
    <w:rsid w:val="00924F5A"/>
    <w:rsid w:val="00925ACA"/>
    <w:rsid w:val="00935AF5"/>
    <w:rsid w:val="00941350"/>
    <w:rsid w:val="00944214"/>
    <w:rsid w:val="00954833"/>
    <w:rsid w:val="00954A37"/>
    <w:rsid w:val="009561F9"/>
    <w:rsid w:val="00957C2C"/>
    <w:rsid w:val="00961FCB"/>
    <w:rsid w:val="00962715"/>
    <w:rsid w:val="00962C3B"/>
    <w:rsid w:val="00965DD7"/>
    <w:rsid w:val="009666AA"/>
    <w:rsid w:val="009668C8"/>
    <w:rsid w:val="009672DA"/>
    <w:rsid w:val="00970F5B"/>
    <w:rsid w:val="00976FEC"/>
    <w:rsid w:val="00980C01"/>
    <w:rsid w:val="00983240"/>
    <w:rsid w:val="00990D80"/>
    <w:rsid w:val="009A1949"/>
    <w:rsid w:val="009B0EA9"/>
    <w:rsid w:val="009B5F9B"/>
    <w:rsid w:val="009D1EC2"/>
    <w:rsid w:val="009D39EF"/>
    <w:rsid w:val="009D3DD4"/>
    <w:rsid w:val="009E2803"/>
    <w:rsid w:val="009E7746"/>
    <w:rsid w:val="009F2A34"/>
    <w:rsid w:val="009F38F6"/>
    <w:rsid w:val="009F59F1"/>
    <w:rsid w:val="00A00DBC"/>
    <w:rsid w:val="00A01B7D"/>
    <w:rsid w:val="00A02E2E"/>
    <w:rsid w:val="00A0464E"/>
    <w:rsid w:val="00A20A1D"/>
    <w:rsid w:val="00A21F0B"/>
    <w:rsid w:val="00A2245C"/>
    <w:rsid w:val="00A22603"/>
    <w:rsid w:val="00A279D9"/>
    <w:rsid w:val="00A31F32"/>
    <w:rsid w:val="00A3413B"/>
    <w:rsid w:val="00A35017"/>
    <w:rsid w:val="00A35858"/>
    <w:rsid w:val="00A40565"/>
    <w:rsid w:val="00A4186D"/>
    <w:rsid w:val="00A457CF"/>
    <w:rsid w:val="00A4746F"/>
    <w:rsid w:val="00A50694"/>
    <w:rsid w:val="00A52E91"/>
    <w:rsid w:val="00A62471"/>
    <w:rsid w:val="00A62BE5"/>
    <w:rsid w:val="00A6748E"/>
    <w:rsid w:val="00A710CF"/>
    <w:rsid w:val="00A71440"/>
    <w:rsid w:val="00A7765A"/>
    <w:rsid w:val="00A816D9"/>
    <w:rsid w:val="00A820D0"/>
    <w:rsid w:val="00A82F1C"/>
    <w:rsid w:val="00AA34EA"/>
    <w:rsid w:val="00AA7034"/>
    <w:rsid w:val="00AB0978"/>
    <w:rsid w:val="00AB2378"/>
    <w:rsid w:val="00AC08A8"/>
    <w:rsid w:val="00AD195C"/>
    <w:rsid w:val="00AD1A7D"/>
    <w:rsid w:val="00AD5165"/>
    <w:rsid w:val="00AD7631"/>
    <w:rsid w:val="00AE1B6F"/>
    <w:rsid w:val="00AE646D"/>
    <w:rsid w:val="00AF0440"/>
    <w:rsid w:val="00B02438"/>
    <w:rsid w:val="00B0251A"/>
    <w:rsid w:val="00B028E4"/>
    <w:rsid w:val="00B0489D"/>
    <w:rsid w:val="00B07671"/>
    <w:rsid w:val="00B137C0"/>
    <w:rsid w:val="00B153D0"/>
    <w:rsid w:val="00B162B2"/>
    <w:rsid w:val="00B16777"/>
    <w:rsid w:val="00B16C43"/>
    <w:rsid w:val="00B25244"/>
    <w:rsid w:val="00B31DAB"/>
    <w:rsid w:val="00B36F51"/>
    <w:rsid w:val="00B44A80"/>
    <w:rsid w:val="00B44FB6"/>
    <w:rsid w:val="00B53893"/>
    <w:rsid w:val="00B53B08"/>
    <w:rsid w:val="00B546A9"/>
    <w:rsid w:val="00B56B04"/>
    <w:rsid w:val="00B63BE6"/>
    <w:rsid w:val="00B75438"/>
    <w:rsid w:val="00B759AD"/>
    <w:rsid w:val="00B76183"/>
    <w:rsid w:val="00B77426"/>
    <w:rsid w:val="00B830B5"/>
    <w:rsid w:val="00B872EF"/>
    <w:rsid w:val="00B92E8F"/>
    <w:rsid w:val="00B93F90"/>
    <w:rsid w:val="00BA0DCD"/>
    <w:rsid w:val="00BA124E"/>
    <w:rsid w:val="00BA1DA5"/>
    <w:rsid w:val="00BA2C1A"/>
    <w:rsid w:val="00BA2E17"/>
    <w:rsid w:val="00BA4CEB"/>
    <w:rsid w:val="00BB0577"/>
    <w:rsid w:val="00BC2594"/>
    <w:rsid w:val="00BC3D67"/>
    <w:rsid w:val="00BC5C96"/>
    <w:rsid w:val="00BC60E7"/>
    <w:rsid w:val="00BC6A51"/>
    <w:rsid w:val="00BC768D"/>
    <w:rsid w:val="00BD2DF1"/>
    <w:rsid w:val="00BE4152"/>
    <w:rsid w:val="00BE7E45"/>
    <w:rsid w:val="00BE7E65"/>
    <w:rsid w:val="00BF025C"/>
    <w:rsid w:val="00BF06C2"/>
    <w:rsid w:val="00BF136F"/>
    <w:rsid w:val="00BF414A"/>
    <w:rsid w:val="00BF42C0"/>
    <w:rsid w:val="00BF5EE0"/>
    <w:rsid w:val="00C01185"/>
    <w:rsid w:val="00C0360D"/>
    <w:rsid w:val="00C03EE5"/>
    <w:rsid w:val="00C0455E"/>
    <w:rsid w:val="00C04810"/>
    <w:rsid w:val="00C241D4"/>
    <w:rsid w:val="00C24C26"/>
    <w:rsid w:val="00C26EC9"/>
    <w:rsid w:val="00C27D52"/>
    <w:rsid w:val="00C36EAD"/>
    <w:rsid w:val="00C37001"/>
    <w:rsid w:val="00C40653"/>
    <w:rsid w:val="00C42E4C"/>
    <w:rsid w:val="00C4321D"/>
    <w:rsid w:val="00C43C0B"/>
    <w:rsid w:val="00C50F9E"/>
    <w:rsid w:val="00C5424E"/>
    <w:rsid w:val="00C575A1"/>
    <w:rsid w:val="00C63222"/>
    <w:rsid w:val="00C65CB9"/>
    <w:rsid w:val="00C719E5"/>
    <w:rsid w:val="00C76761"/>
    <w:rsid w:val="00C76F7E"/>
    <w:rsid w:val="00C84263"/>
    <w:rsid w:val="00C85161"/>
    <w:rsid w:val="00C8550A"/>
    <w:rsid w:val="00C87BC1"/>
    <w:rsid w:val="00C9574D"/>
    <w:rsid w:val="00C97035"/>
    <w:rsid w:val="00CA3998"/>
    <w:rsid w:val="00CB06C0"/>
    <w:rsid w:val="00CB2F7A"/>
    <w:rsid w:val="00CC0F0D"/>
    <w:rsid w:val="00CC151D"/>
    <w:rsid w:val="00CC2373"/>
    <w:rsid w:val="00CC2873"/>
    <w:rsid w:val="00CD314D"/>
    <w:rsid w:val="00CD32F9"/>
    <w:rsid w:val="00CD58A6"/>
    <w:rsid w:val="00CD7199"/>
    <w:rsid w:val="00CE2A96"/>
    <w:rsid w:val="00CE589F"/>
    <w:rsid w:val="00CE5A4C"/>
    <w:rsid w:val="00CE6A4F"/>
    <w:rsid w:val="00D01209"/>
    <w:rsid w:val="00D10E21"/>
    <w:rsid w:val="00D13582"/>
    <w:rsid w:val="00D17524"/>
    <w:rsid w:val="00D2307C"/>
    <w:rsid w:val="00D256DA"/>
    <w:rsid w:val="00D31E45"/>
    <w:rsid w:val="00D3759A"/>
    <w:rsid w:val="00D45DF4"/>
    <w:rsid w:val="00D60669"/>
    <w:rsid w:val="00D66646"/>
    <w:rsid w:val="00D70068"/>
    <w:rsid w:val="00D7046D"/>
    <w:rsid w:val="00D71F8E"/>
    <w:rsid w:val="00D73F83"/>
    <w:rsid w:val="00D84225"/>
    <w:rsid w:val="00D85DD3"/>
    <w:rsid w:val="00D871E3"/>
    <w:rsid w:val="00D920EC"/>
    <w:rsid w:val="00D92E99"/>
    <w:rsid w:val="00D9740E"/>
    <w:rsid w:val="00DA1698"/>
    <w:rsid w:val="00DA2F5B"/>
    <w:rsid w:val="00DB1B66"/>
    <w:rsid w:val="00DB7D24"/>
    <w:rsid w:val="00DC1DC8"/>
    <w:rsid w:val="00DC3035"/>
    <w:rsid w:val="00DC3261"/>
    <w:rsid w:val="00DD2F20"/>
    <w:rsid w:val="00DD41A5"/>
    <w:rsid w:val="00DD47B7"/>
    <w:rsid w:val="00DD5823"/>
    <w:rsid w:val="00DE2B6B"/>
    <w:rsid w:val="00DE61E2"/>
    <w:rsid w:val="00DE665E"/>
    <w:rsid w:val="00DF22EE"/>
    <w:rsid w:val="00DF274A"/>
    <w:rsid w:val="00DF5D1E"/>
    <w:rsid w:val="00DF730E"/>
    <w:rsid w:val="00E029D0"/>
    <w:rsid w:val="00E0319A"/>
    <w:rsid w:val="00E059D4"/>
    <w:rsid w:val="00E068D2"/>
    <w:rsid w:val="00E107AE"/>
    <w:rsid w:val="00E145E3"/>
    <w:rsid w:val="00E168D1"/>
    <w:rsid w:val="00E23097"/>
    <w:rsid w:val="00E230B1"/>
    <w:rsid w:val="00E25BEE"/>
    <w:rsid w:val="00E26D79"/>
    <w:rsid w:val="00E310DD"/>
    <w:rsid w:val="00E43BF1"/>
    <w:rsid w:val="00E4467E"/>
    <w:rsid w:val="00E4778B"/>
    <w:rsid w:val="00E51B81"/>
    <w:rsid w:val="00E51F27"/>
    <w:rsid w:val="00E522F0"/>
    <w:rsid w:val="00E5285A"/>
    <w:rsid w:val="00E54763"/>
    <w:rsid w:val="00E6253D"/>
    <w:rsid w:val="00E62C94"/>
    <w:rsid w:val="00E7419A"/>
    <w:rsid w:val="00E748E8"/>
    <w:rsid w:val="00E74E52"/>
    <w:rsid w:val="00E754B3"/>
    <w:rsid w:val="00E75698"/>
    <w:rsid w:val="00E76BCC"/>
    <w:rsid w:val="00E76C27"/>
    <w:rsid w:val="00E777A5"/>
    <w:rsid w:val="00E82F7F"/>
    <w:rsid w:val="00E836D3"/>
    <w:rsid w:val="00E87874"/>
    <w:rsid w:val="00E9259C"/>
    <w:rsid w:val="00E941EA"/>
    <w:rsid w:val="00E956E3"/>
    <w:rsid w:val="00E97FFA"/>
    <w:rsid w:val="00EA2E0F"/>
    <w:rsid w:val="00EA2FAD"/>
    <w:rsid w:val="00EA4832"/>
    <w:rsid w:val="00EA51E8"/>
    <w:rsid w:val="00EB06AB"/>
    <w:rsid w:val="00EB2566"/>
    <w:rsid w:val="00ED33EA"/>
    <w:rsid w:val="00EE3B90"/>
    <w:rsid w:val="00EE3C11"/>
    <w:rsid w:val="00EE3CB3"/>
    <w:rsid w:val="00EE413C"/>
    <w:rsid w:val="00EE4302"/>
    <w:rsid w:val="00F00622"/>
    <w:rsid w:val="00F043CF"/>
    <w:rsid w:val="00F06C3B"/>
    <w:rsid w:val="00F15C32"/>
    <w:rsid w:val="00F206E3"/>
    <w:rsid w:val="00F2123B"/>
    <w:rsid w:val="00F23F09"/>
    <w:rsid w:val="00F24149"/>
    <w:rsid w:val="00F27661"/>
    <w:rsid w:val="00F306EE"/>
    <w:rsid w:val="00F322B4"/>
    <w:rsid w:val="00F3437B"/>
    <w:rsid w:val="00F368E8"/>
    <w:rsid w:val="00F43859"/>
    <w:rsid w:val="00F4565B"/>
    <w:rsid w:val="00F46936"/>
    <w:rsid w:val="00F502EF"/>
    <w:rsid w:val="00F53A32"/>
    <w:rsid w:val="00F5498A"/>
    <w:rsid w:val="00F57DC2"/>
    <w:rsid w:val="00F60A84"/>
    <w:rsid w:val="00F61FD5"/>
    <w:rsid w:val="00F7402D"/>
    <w:rsid w:val="00F76EF6"/>
    <w:rsid w:val="00F779BB"/>
    <w:rsid w:val="00F805F6"/>
    <w:rsid w:val="00F82B11"/>
    <w:rsid w:val="00F82FE7"/>
    <w:rsid w:val="00F86501"/>
    <w:rsid w:val="00F9241D"/>
    <w:rsid w:val="00F95A55"/>
    <w:rsid w:val="00F96B4C"/>
    <w:rsid w:val="00F97671"/>
    <w:rsid w:val="00FA29A4"/>
    <w:rsid w:val="00FA3F1F"/>
    <w:rsid w:val="00FC0CDF"/>
    <w:rsid w:val="00FC55DA"/>
    <w:rsid w:val="00FC60F3"/>
    <w:rsid w:val="00FC6954"/>
    <w:rsid w:val="00FD365B"/>
    <w:rsid w:val="00FD6019"/>
    <w:rsid w:val="00FE302C"/>
    <w:rsid w:val="00FE3B1A"/>
    <w:rsid w:val="00FE5239"/>
    <w:rsid w:val="00FE5AB4"/>
    <w:rsid w:val="00FE7B63"/>
    <w:rsid w:val="00FF2697"/>
    <w:rsid w:val="00FF2FEA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07F35"/>
  <w15:chartTrackingRefBased/>
  <w15:docId w15:val="{28A6134F-6A3A-4DB6-9FFA-5004378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ย่อหน้าที่ 1"/>
    <w:qFormat/>
    <w:rsid w:val="00CD32F9"/>
    <w:pPr>
      <w:ind w:firstLine="1418"/>
      <w:jc w:val="thaiDistribute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D33EA"/>
    <w:pPr>
      <w:ind w:left="3119" w:hanging="2268"/>
      <w:jc w:val="left"/>
      <w:outlineLvl w:val="0"/>
    </w:pPr>
    <w:rPr>
      <w:rFonts w:eastAsia="Times New Roman"/>
      <w:b/>
      <w:bCs/>
      <w:color w:val="FFFFFF"/>
      <w:sz w:val="96"/>
      <w:szCs w:val="9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D32F9"/>
    <w:pPr>
      <w:numPr>
        <w:ilvl w:val="1"/>
        <w:numId w:val="1"/>
      </w:numPr>
      <w:spacing w:after="6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92393"/>
    <w:pPr>
      <w:numPr>
        <w:ilvl w:val="2"/>
      </w:numPr>
      <w:outlineLvl w:val="2"/>
    </w:pPr>
    <w:rPr>
      <w:b w:val="0"/>
      <w:bCs w:val="0"/>
    </w:rPr>
  </w:style>
  <w:style w:type="paragraph" w:styleId="Heading4">
    <w:name w:val="heading 4"/>
    <w:aliases w:val="Heading 4 (1.1.1.1)"/>
    <w:basedOn w:val="Heading3"/>
    <w:next w:val="Normal"/>
    <w:link w:val="Heading4Char"/>
    <w:uiPriority w:val="9"/>
    <w:unhideWhenUsed/>
    <w:qFormat/>
    <w:rsid w:val="00592393"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D32F9"/>
    <w:pPr>
      <w:numPr>
        <w:ilvl w:val="4"/>
      </w:numPr>
      <w:outlineLvl w:val="4"/>
    </w:pPr>
    <w:rPr>
      <w:b/>
      <w:bCs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65CB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03781"/>
    <w:pPr>
      <w:numPr>
        <w:ilvl w:val="6"/>
      </w:numPr>
      <w:spacing w:before="60"/>
      <w:jc w:val="center"/>
      <w:outlineLvl w:val="6"/>
    </w:pPr>
    <w:rPr>
      <w:rFonts w:eastAsia="TH SarabunPSK"/>
      <w:b w:val="0"/>
      <w:bCs w:val="0"/>
      <w:sz w:val="28"/>
      <w:szCs w:val="28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BC6A51"/>
    <w:pPr>
      <w:numPr>
        <w:ilvl w:val="7"/>
      </w:numPr>
      <w:jc w:val="left"/>
      <w:outlineLvl w:val="7"/>
    </w:pPr>
    <w:rPr>
      <w:b/>
      <w:bCs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03781"/>
    <w:pPr>
      <w:numPr>
        <w:ilvl w:val="8"/>
      </w:numPr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59C"/>
  </w:style>
  <w:style w:type="paragraph" w:styleId="Footer">
    <w:name w:val="footer"/>
    <w:basedOn w:val="Normal"/>
    <w:link w:val="FooterChar"/>
    <w:uiPriority w:val="99"/>
    <w:unhideWhenUsed/>
    <w:rsid w:val="00E92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59C"/>
  </w:style>
  <w:style w:type="character" w:customStyle="1" w:styleId="Heading1Char">
    <w:name w:val="Heading 1 Char"/>
    <w:link w:val="Heading1"/>
    <w:rsid w:val="00ED33EA"/>
    <w:rPr>
      <w:rFonts w:ascii="TH SarabunPSK" w:eastAsia="Times New Roman" w:hAnsi="TH SarabunPSK" w:cs="TH SarabunPSK"/>
      <w:b/>
      <w:bCs/>
      <w:color w:val="FFFFFF"/>
      <w:sz w:val="96"/>
      <w:szCs w:val="96"/>
    </w:rPr>
  </w:style>
  <w:style w:type="character" w:customStyle="1" w:styleId="Heading2Char">
    <w:name w:val="Heading 2 Char"/>
    <w:link w:val="Heading2"/>
    <w:uiPriority w:val="9"/>
    <w:rsid w:val="00CD32F9"/>
    <w:rPr>
      <w:rFonts w:ascii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rsid w:val="00592393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aliases w:val="Heading 4 (1.1.1.1) Char"/>
    <w:link w:val="Heading4"/>
    <w:uiPriority w:val="9"/>
    <w:rsid w:val="00592393"/>
    <w:rPr>
      <w:rFonts w:ascii="TH SarabunPSK" w:hAnsi="TH SarabunPSK" w:cs="TH SarabunPSK"/>
      <w:sz w:val="32"/>
      <w:szCs w:val="32"/>
    </w:rPr>
  </w:style>
  <w:style w:type="character" w:customStyle="1" w:styleId="Heading5Char">
    <w:name w:val="Heading 5 Char"/>
    <w:link w:val="Heading5"/>
    <w:uiPriority w:val="9"/>
    <w:rsid w:val="00CD32F9"/>
    <w:rPr>
      <w:rFonts w:ascii="TH SarabunPSK" w:hAnsi="TH SarabunPSK" w:cs="TH SarabunPSK"/>
      <w:sz w:val="32"/>
      <w:szCs w:val="32"/>
    </w:rPr>
  </w:style>
  <w:style w:type="character" w:customStyle="1" w:styleId="Heading6Char">
    <w:name w:val="Heading 6 Char"/>
    <w:link w:val="Heading6"/>
    <w:uiPriority w:val="9"/>
    <w:rsid w:val="00C65CB9"/>
    <w:rPr>
      <w:rFonts w:ascii="TH SarabunPSK" w:hAnsi="TH SarabunPSK" w:cs="TH SarabunPSK"/>
      <w:sz w:val="32"/>
      <w:szCs w:val="32"/>
    </w:rPr>
  </w:style>
  <w:style w:type="character" w:customStyle="1" w:styleId="Heading7Char">
    <w:name w:val="Heading 7 Char"/>
    <w:link w:val="Heading7"/>
    <w:uiPriority w:val="9"/>
    <w:rsid w:val="00503781"/>
    <w:rPr>
      <w:rFonts w:ascii="TH SarabunPSK" w:eastAsia="TH SarabunPSK" w:hAnsi="TH SarabunPSK" w:cs="TH SarabunPSK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BC6A51"/>
    <w:rPr>
      <w:rFonts w:ascii="TH SarabunPSK" w:eastAsia="TH SarabunPSK" w:hAnsi="TH SarabunPSK" w:cs="TH SarabunPSK"/>
      <w:b/>
      <w:bCs/>
      <w:sz w:val="28"/>
      <w:szCs w:val="28"/>
    </w:rPr>
  </w:style>
  <w:style w:type="character" w:customStyle="1" w:styleId="Heading9Char">
    <w:name w:val="Heading 9 Char"/>
    <w:link w:val="Heading9"/>
    <w:uiPriority w:val="9"/>
    <w:rsid w:val="00503781"/>
    <w:rPr>
      <w:rFonts w:ascii="TH SarabunPSK" w:eastAsia="TH SarabunPSK" w:hAnsi="TH SarabunPSK" w:cs="TH SarabunPSK"/>
      <w:b/>
      <w:bCs/>
      <w:sz w:val="28"/>
      <w:szCs w:val="28"/>
    </w:rPr>
  </w:style>
  <w:style w:type="paragraph" w:styleId="ListParagraph">
    <w:name w:val="List Paragraph"/>
    <w:aliases w:val="List 1 Level Paragraph,Number,Paragraph 2,List Paragraph1,List Number #1,Table Heading"/>
    <w:basedOn w:val="Normal"/>
    <w:link w:val="ListParagraphChar"/>
    <w:uiPriority w:val="34"/>
    <w:qFormat/>
    <w:rsid w:val="00C65CB9"/>
    <w:pPr>
      <w:ind w:left="720"/>
      <w:contextualSpacing/>
    </w:pPr>
  </w:style>
  <w:style w:type="paragraph" w:styleId="NoSpacing">
    <w:name w:val="No Spacing"/>
    <w:aliases w:val="ย่อหน้าย่อย ที่ 2 วางภาพ"/>
    <w:basedOn w:val="Normal"/>
    <w:uiPriority w:val="1"/>
    <w:qFormat/>
    <w:rsid w:val="00503781"/>
    <w:pPr>
      <w:ind w:firstLine="0"/>
      <w:jc w:val="center"/>
    </w:pPr>
    <w:rPr>
      <w:noProof/>
    </w:rPr>
  </w:style>
  <w:style w:type="table" w:styleId="TableGrid">
    <w:name w:val="Table Grid"/>
    <w:basedOn w:val="TableNormal"/>
    <w:uiPriority w:val="59"/>
    <w:rsid w:val="002F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 Level Paragraph Char,Number Char,Paragraph 2 Char,List Paragraph1 Char,List Number #1 Char,Table Heading Char"/>
    <w:link w:val="ListParagraph"/>
    <w:uiPriority w:val="34"/>
    <w:qFormat/>
    <w:rsid w:val="00D13582"/>
    <w:rPr>
      <w:rFonts w:ascii="TH SarabunPSK" w:hAnsi="TH SarabunPSK" w:cs="TH SarabunPSK"/>
      <w:spacing w:val="6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60E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  <w:szCs w:val="28"/>
    </w:rPr>
  </w:style>
  <w:style w:type="paragraph" w:customStyle="1" w:styleId="Body">
    <w:name w:val="Body"/>
    <w:rsid w:val="00E4778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DE9"/>
    <w:pPr>
      <w:ind w:firstLine="0"/>
      <w:jc w:val="center"/>
    </w:pPr>
  </w:style>
  <w:style w:type="character" w:customStyle="1" w:styleId="SubtitleChar">
    <w:name w:val="Subtitle Char"/>
    <w:link w:val="Subtitle"/>
    <w:uiPriority w:val="11"/>
    <w:rsid w:val="00251DE9"/>
    <w:rPr>
      <w:rFonts w:ascii="TH SarabunPSK" w:hAnsi="TH SarabunPSK" w:cs="TH SarabunPSK"/>
      <w:spacing w:val="6"/>
      <w:sz w:val="32"/>
      <w:szCs w:val="32"/>
    </w:rPr>
  </w:style>
  <w:style w:type="character" w:styleId="IntenseEmphasis">
    <w:name w:val="Intense Emphasis"/>
    <w:uiPriority w:val="21"/>
    <w:qFormat/>
    <w:rsid w:val="00100094"/>
  </w:style>
  <w:style w:type="paragraph" w:styleId="Title">
    <w:name w:val="Title"/>
    <w:basedOn w:val="Normal"/>
    <w:next w:val="Normal"/>
    <w:link w:val="TitleChar"/>
    <w:uiPriority w:val="10"/>
    <w:qFormat/>
    <w:rsid w:val="00251DE9"/>
    <w:pPr>
      <w:ind w:firstLine="0"/>
      <w:jc w:val="center"/>
    </w:pPr>
  </w:style>
  <w:style w:type="character" w:customStyle="1" w:styleId="TitleChar">
    <w:name w:val="Title Char"/>
    <w:link w:val="Title"/>
    <w:uiPriority w:val="10"/>
    <w:rsid w:val="00251DE9"/>
    <w:rPr>
      <w:rFonts w:ascii="TH SarabunPSK" w:hAnsi="TH SarabunPSK" w:cs="TH SarabunPSK"/>
      <w:spacing w:val="6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51DE9"/>
    <w:pPr>
      <w:spacing w:after="200"/>
      <w:ind w:firstLine="0"/>
      <w:jc w:val="left"/>
    </w:pPr>
    <w:rPr>
      <w:rFonts w:ascii="Calibri" w:hAnsi="Calibri" w:cs="Cordia New"/>
      <w:i/>
      <w:iCs/>
      <w:color w:val="44546A"/>
      <w:sz w:val="18"/>
      <w:szCs w:val="22"/>
    </w:rPr>
  </w:style>
  <w:style w:type="paragraph" w:customStyle="1" w:styleId="1">
    <w:name w:val="1."/>
    <w:basedOn w:val="ListParagraph"/>
    <w:rsid w:val="006D3D91"/>
    <w:pPr>
      <w:numPr>
        <w:numId w:val="2"/>
      </w:numPr>
      <w:jc w:val="left"/>
    </w:pPr>
    <w:rPr>
      <w:b/>
      <w:bCs/>
    </w:rPr>
  </w:style>
  <w:style w:type="paragraph" w:customStyle="1" w:styleId="2">
    <w:name w:val="2."/>
    <w:basedOn w:val="ListParagraph"/>
    <w:link w:val="2Char"/>
    <w:rsid w:val="006D3D91"/>
    <w:pPr>
      <w:numPr>
        <w:ilvl w:val="1"/>
        <w:numId w:val="2"/>
      </w:numPr>
      <w:jc w:val="left"/>
    </w:pPr>
    <w:rPr>
      <w:b/>
      <w:bCs/>
      <w:spacing w:val="6"/>
    </w:rPr>
  </w:style>
  <w:style w:type="character" w:customStyle="1" w:styleId="2Char">
    <w:name w:val="2. Char"/>
    <w:link w:val="2"/>
    <w:rsid w:val="006D3D91"/>
    <w:rPr>
      <w:rFonts w:ascii="TH SarabunPSK" w:hAnsi="TH SarabunPSK" w:cs="TH SarabunPSK"/>
      <w:b/>
      <w:bCs/>
      <w:spacing w:val="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E8"/>
    <w:pPr>
      <w:ind w:firstLine="0"/>
      <w:jc w:val="left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B0BE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1B0BE8"/>
    <w:rPr>
      <w:color w:val="0000FF"/>
      <w:u w:val="single"/>
    </w:rPr>
  </w:style>
  <w:style w:type="character" w:customStyle="1" w:styleId="fontstyle01">
    <w:name w:val="fontstyle01"/>
    <w:rsid w:val="001B0BE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numbering" w:customStyle="1" w:styleId="Style1">
    <w:name w:val="Style1"/>
    <w:uiPriority w:val="99"/>
    <w:rsid w:val="001B0BE8"/>
    <w:pPr>
      <w:numPr>
        <w:numId w:val="3"/>
      </w:numPr>
    </w:pPr>
  </w:style>
  <w:style w:type="numbering" w:customStyle="1" w:styleId="Style2">
    <w:name w:val="Style2"/>
    <w:uiPriority w:val="99"/>
    <w:rsid w:val="001B0BE8"/>
    <w:pPr>
      <w:numPr>
        <w:numId w:val="4"/>
      </w:numPr>
    </w:pPr>
  </w:style>
  <w:style w:type="table" w:styleId="ListTable3-Accent5">
    <w:name w:val="List Table 3 Accent 5"/>
    <w:basedOn w:val="TableNormal"/>
    <w:uiPriority w:val="48"/>
    <w:rsid w:val="003F7666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3A6BA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E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B4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E5AB4"/>
    <w:rPr>
      <w:rFonts w:ascii="TH SarabunPSK" w:hAnsi="TH SarabunPSK" w:cs="Angsana New"/>
      <w:szCs w:val="25"/>
    </w:rPr>
  </w:style>
  <w:style w:type="numbering" w:customStyle="1" w:styleId="CurrentList1">
    <w:name w:val="Current List1"/>
    <w:uiPriority w:val="99"/>
    <w:rsid w:val="00FE5AB4"/>
    <w:pPr>
      <w:numPr>
        <w:numId w:val="14"/>
      </w:numPr>
    </w:pPr>
  </w:style>
  <w:style w:type="character" w:styleId="UnresolvedMention">
    <w:name w:val="Unresolved Mention"/>
    <w:uiPriority w:val="99"/>
    <w:semiHidden/>
    <w:unhideWhenUsed/>
    <w:rsid w:val="00A62BE5"/>
    <w:rPr>
      <w:color w:val="605E5C"/>
      <w:shd w:val="clear" w:color="auto" w:fill="E1DFDD"/>
    </w:rPr>
  </w:style>
  <w:style w:type="paragraph" w:customStyle="1" w:styleId="Default">
    <w:name w:val="Default"/>
    <w:rsid w:val="00491FC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8A5B-CFA1-48C8-A58A-721C70AC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Preeyaporn Poolsri</cp:lastModifiedBy>
  <cp:revision>24</cp:revision>
  <cp:lastPrinted>2022-08-23T06:53:00Z</cp:lastPrinted>
  <dcterms:created xsi:type="dcterms:W3CDTF">2025-05-22T08:20:00Z</dcterms:created>
  <dcterms:modified xsi:type="dcterms:W3CDTF">2025-05-22T08:51:00Z</dcterms:modified>
</cp:coreProperties>
</file>